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2E72" w14:textId="77777777" w:rsidR="00B75517" w:rsidRDefault="00B75517" w:rsidP="00B75517">
      <w:pPr>
        <w:jc w:val="center"/>
        <w:rPr>
          <w:b/>
          <w:bCs/>
        </w:rPr>
      </w:pPr>
    </w:p>
    <w:p w14:paraId="427DF534" w14:textId="0A674B10" w:rsidR="00337E41" w:rsidRDefault="00E86193" w:rsidP="00B75517">
      <w:pPr>
        <w:jc w:val="center"/>
        <w:rPr>
          <w:b/>
          <w:bCs/>
          <w:lang w:val="en-GB"/>
        </w:rPr>
      </w:pPr>
      <w:r w:rsidRPr="00C33160">
        <w:rPr>
          <w:b/>
          <w:bCs/>
          <w:lang w:val="en-GB"/>
        </w:rPr>
        <w:t>NEW COURSE CONCEPTS</w:t>
      </w:r>
    </w:p>
    <w:p w14:paraId="37B75BBC" w14:textId="77777777" w:rsidR="00F722F1" w:rsidRPr="00C33160" w:rsidRDefault="00F722F1" w:rsidP="00B75517">
      <w:pPr>
        <w:jc w:val="center"/>
        <w:rPr>
          <w:b/>
          <w:bCs/>
          <w:lang w:val="en-GB"/>
        </w:rPr>
      </w:pPr>
    </w:p>
    <w:tbl>
      <w:tblPr>
        <w:tblStyle w:val="Grigliatabella"/>
        <w:tblW w:w="0" w:type="auto"/>
        <w:tblLook w:val="04A0" w:firstRow="1" w:lastRow="0" w:firstColumn="1" w:lastColumn="0" w:noHBand="0" w:noVBand="1"/>
      </w:tblPr>
      <w:tblGrid>
        <w:gridCol w:w="1980"/>
        <w:gridCol w:w="7648"/>
      </w:tblGrid>
      <w:tr w:rsidR="00E86193" w:rsidRPr="00C94611" w14:paraId="0974E66D" w14:textId="77777777" w:rsidTr="00E86193">
        <w:tc>
          <w:tcPr>
            <w:tcW w:w="1980" w:type="dxa"/>
          </w:tcPr>
          <w:p w14:paraId="6347FCF8" w14:textId="0BE1F2F4" w:rsidR="00E86193" w:rsidRPr="00B75517" w:rsidRDefault="00E86193">
            <w:pPr>
              <w:rPr>
                <w:b/>
                <w:bCs/>
              </w:rPr>
            </w:pPr>
            <w:r w:rsidRPr="00B75517">
              <w:rPr>
                <w:b/>
                <w:bCs/>
              </w:rPr>
              <w:t xml:space="preserve">Course </w:t>
            </w:r>
            <w:proofErr w:type="spellStart"/>
            <w:r w:rsidRPr="00B75517">
              <w:rPr>
                <w:b/>
                <w:bCs/>
              </w:rPr>
              <w:t>title</w:t>
            </w:r>
            <w:proofErr w:type="spellEnd"/>
          </w:p>
        </w:tc>
        <w:tc>
          <w:tcPr>
            <w:tcW w:w="7648" w:type="dxa"/>
          </w:tcPr>
          <w:p w14:paraId="5BC0AB35" w14:textId="3959ADCB" w:rsidR="00E86193" w:rsidRPr="004D6C2B" w:rsidRDefault="00C33160">
            <w:pPr>
              <w:rPr>
                <w:b/>
                <w:bCs/>
                <w:sz w:val="40"/>
                <w:szCs w:val="40"/>
                <w:lang w:val="en-GB"/>
              </w:rPr>
            </w:pPr>
            <w:r w:rsidRPr="004D6C2B">
              <w:rPr>
                <w:b/>
                <w:bCs/>
                <w:sz w:val="40"/>
                <w:szCs w:val="40"/>
                <w:lang w:val="en-GB"/>
              </w:rPr>
              <w:t>Bringing biodiversity into the classroom</w:t>
            </w:r>
          </w:p>
        </w:tc>
      </w:tr>
      <w:tr w:rsidR="00E86193" w:rsidRPr="00C94611" w14:paraId="4C853422" w14:textId="77777777" w:rsidTr="00E86193">
        <w:tc>
          <w:tcPr>
            <w:tcW w:w="1980" w:type="dxa"/>
          </w:tcPr>
          <w:p w14:paraId="64B892BA" w14:textId="1E0BC5A6" w:rsidR="00E86193" w:rsidRPr="00B75517" w:rsidRDefault="00E86193">
            <w:pPr>
              <w:rPr>
                <w:b/>
                <w:bCs/>
              </w:rPr>
            </w:pPr>
            <w:r w:rsidRPr="00B75517">
              <w:rPr>
                <w:b/>
                <w:bCs/>
              </w:rPr>
              <w:t xml:space="preserve">Course </w:t>
            </w:r>
            <w:proofErr w:type="spellStart"/>
            <w:r w:rsidRPr="00B75517">
              <w:rPr>
                <w:b/>
                <w:bCs/>
              </w:rPr>
              <w:t>overview</w:t>
            </w:r>
            <w:proofErr w:type="spellEnd"/>
            <w:r w:rsidRPr="00B75517">
              <w:rPr>
                <w:b/>
                <w:bCs/>
              </w:rPr>
              <w:t xml:space="preserve"> and </w:t>
            </w:r>
            <w:proofErr w:type="spellStart"/>
            <w:r w:rsidRPr="00B75517">
              <w:rPr>
                <w:b/>
                <w:bCs/>
              </w:rPr>
              <w:t>purpose</w:t>
            </w:r>
            <w:proofErr w:type="spellEnd"/>
          </w:p>
        </w:tc>
        <w:tc>
          <w:tcPr>
            <w:tcW w:w="7648" w:type="dxa"/>
          </w:tcPr>
          <w:p w14:paraId="521EDD75" w14:textId="6373BB7E" w:rsidR="00E86193" w:rsidRDefault="00C33160">
            <w:pPr>
              <w:rPr>
                <w:lang w:val="en-GB"/>
              </w:rPr>
            </w:pPr>
            <w:r w:rsidRPr="00C33160">
              <w:rPr>
                <w:lang w:val="en-GB"/>
              </w:rPr>
              <w:t>In teaching students about biodiversity, you help students understand biodiversity as a measure of planetary health.</w:t>
            </w:r>
          </w:p>
          <w:p w14:paraId="1684961B" w14:textId="5BA91271" w:rsidR="00C33160" w:rsidRDefault="00C33160" w:rsidP="00C33160">
            <w:pPr>
              <w:rPr>
                <w:lang w:val="en-GB"/>
              </w:rPr>
            </w:pPr>
            <w:r>
              <w:rPr>
                <w:lang w:val="en-GB"/>
              </w:rPr>
              <w:t xml:space="preserve">What </w:t>
            </w:r>
            <w:r w:rsidR="00387E04">
              <w:rPr>
                <w:lang w:val="en-GB"/>
              </w:rPr>
              <w:t>resources</w:t>
            </w:r>
            <w:r>
              <w:rPr>
                <w:lang w:val="en-GB"/>
              </w:rPr>
              <w:t xml:space="preserve"> can you use to let students experience </w:t>
            </w:r>
            <w:r w:rsidRPr="00C33160">
              <w:rPr>
                <w:lang w:val="en-GB"/>
              </w:rPr>
              <w:t xml:space="preserve">markers of biodiversity </w:t>
            </w:r>
            <w:r>
              <w:rPr>
                <w:lang w:val="en-GB"/>
              </w:rPr>
              <w:t xml:space="preserve">both </w:t>
            </w:r>
            <w:r w:rsidRPr="00C33160">
              <w:rPr>
                <w:lang w:val="en-GB"/>
              </w:rPr>
              <w:t xml:space="preserve">within individual ecosystems </w:t>
            </w:r>
            <w:r>
              <w:rPr>
                <w:lang w:val="en-GB"/>
              </w:rPr>
              <w:t>and of</w:t>
            </w:r>
            <w:r w:rsidRPr="00C33160">
              <w:rPr>
                <w:lang w:val="en-GB"/>
              </w:rPr>
              <w:t xml:space="preserve"> interconnectedness for the planet as a whole</w:t>
            </w:r>
            <w:r>
              <w:rPr>
                <w:lang w:val="en-GB"/>
              </w:rPr>
              <w:t>?</w:t>
            </w:r>
            <w:r w:rsidR="00387E04">
              <w:rPr>
                <w:lang w:val="en-GB"/>
              </w:rPr>
              <w:t xml:space="preserve"> Learn more about biodiversity teaching </w:t>
            </w:r>
            <w:r w:rsidR="00387E04" w:rsidRPr="00387E04">
              <w:rPr>
                <w:lang w:val="en-GB"/>
              </w:rPr>
              <w:t>activities, lesson ideas, film clips, careers resources, background information, practical tips and suggested teaching strategies</w:t>
            </w:r>
            <w:r w:rsidR="00732733">
              <w:rPr>
                <w:lang w:val="en-GB"/>
              </w:rPr>
              <w:t xml:space="preserve"> by a full immersion experience about biodiversity</w:t>
            </w:r>
            <w:r w:rsidR="00387E04">
              <w:rPr>
                <w:lang w:val="en-GB"/>
              </w:rPr>
              <w:t>!</w:t>
            </w:r>
          </w:p>
          <w:p w14:paraId="3DACD549" w14:textId="00354DE0" w:rsidR="00C33160" w:rsidRDefault="00732733" w:rsidP="00C33160">
            <w:pPr>
              <w:rPr>
                <w:lang w:val="en-GB"/>
              </w:rPr>
            </w:pPr>
            <w:r>
              <w:rPr>
                <w:lang w:val="en-GB"/>
              </w:rPr>
              <w:t>Join us and v</w:t>
            </w:r>
            <w:r w:rsidR="00387E04">
              <w:rPr>
                <w:lang w:val="en-GB"/>
              </w:rPr>
              <w:t>isit the unique Padova Biodiversity Garden: m</w:t>
            </w:r>
            <w:r w:rsidR="00387E04" w:rsidRPr="00387E04">
              <w:rPr>
                <w:lang w:val="en-GB"/>
              </w:rPr>
              <w:t>ore than 1,300 plant species in uniform climatic environments in terms of temperature and humidity emulating the conditions of the planet’s biomes in an itinerary that also takes in anthropological items and interactive exhibits</w:t>
            </w:r>
            <w:r w:rsidR="00387E04">
              <w:rPr>
                <w:lang w:val="en-GB"/>
              </w:rPr>
              <w:t>!</w:t>
            </w:r>
          </w:p>
          <w:p w14:paraId="0B55FBD7" w14:textId="77777777" w:rsidR="00387E04" w:rsidRDefault="00732733" w:rsidP="00C33160">
            <w:pPr>
              <w:rPr>
                <w:lang w:val="en-GB"/>
              </w:rPr>
            </w:pPr>
            <w:r w:rsidRPr="00732733">
              <w:rPr>
                <w:lang w:val="en-GB"/>
              </w:rPr>
              <w:t xml:space="preserve">Field </w:t>
            </w:r>
            <w:r>
              <w:rPr>
                <w:lang w:val="en-GB"/>
              </w:rPr>
              <w:t>trips</w:t>
            </w:r>
            <w:r w:rsidRPr="00732733">
              <w:rPr>
                <w:lang w:val="en-GB"/>
              </w:rPr>
              <w:t xml:space="preserve"> to mountain</w:t>
            </w:r>
            <w:r>
              <w:rPr>
                <w:lang w:val="en-GB"/>
              </w:rPr>
              <w:t>s</w:t>
            </w:r>
            <w:r w:rsidRPr="00732733">
              <w:rPr>
                <w:lang w:val="en-GB"/>
              </w:rPr>
              <w:t xml:space="preserve"> </w:t>
            </w:r>
            <w:r>
              <w:rPr>
                <w:lang w:val="en-GB"/>
              </w:rPr>
              <w:t xml:space="preserve">and </w:t>
            </w:r>
            <w:r w:rsidRPr="00732733">
              <w:rPr>
                <w:lang w:val="en-GB"/>
              </w:rPr>
              <w:t>lagoon will take place in order to observe and have direct experience of different plant species and different territories and territory management.</w:t>
            </w:r>
          </w:p>
          <w:p w14:paraId="17E1CD14" w14:textId="6370BB33" w:rsidR="00732733" w:rsidRPr="00C33160" w:rsidRDefault="00732733" w:rsidP="00C33160">
            <w:pPr>
              <w:rPr>
                <w:lang w:val="en-GB"/>
              </w:rPr>
            </w:pPr>
            <w:r>
              <w:rPr>
                <w:lang w:val="en-GB"/>
              </w:rPr>
              <w:t xml:space="preserve">Debriefing those direct learning experience is a such a great opportunity to </w:t>
            </w:r>
            <w:r w:rsidRPr="00387E04">
              <w:rPr>
                <w:lang w:val="en-GB"/>
              </w:rPr>
              <w:t>discuss openly practice and exchange ideas</w:t>
            </w:r>
            <w:r>
              <w:rPr>
                <w:lang w:val="en-GB"/>
              </w:rPr>
              <w:t xml:space="preserve"> with teachers interested in the topic of biodiversity in the classroom and be</w:t>
            </w:r>
            <w:r w:rsidRPr="00387E04">
              <w:rPr>
                <w:lang w:val="en-GB"/>
              </w:rPr>
              <w:t xml:space="preserve"> engage</w:t>
            </w:r>
            <w:r>
              <w:rPr>
                <w:lang w:val="en-GB"/>
              </w:rPr>
              <w:t>d</w:t>
            </w:r>
            <w:r w:rsidRPr="00387E04">
              <w:rPr>
                <w:lang w:val="en-GB"/>
              </w:rPr>
              <w:t xml:space="preserve"> with a meaningful process of mutual curiosity and collective reflections</w:t>
            </w:r>
            <w:r>
              <w:rPr>
                <w:lang w:val="en-GB"/>
              </w:rPr>
              <w:t>.</w:t>
            </w:r>
          </w:p>
        </w:tc>
      </w:tr>
      <w:tr w:rsidR="00E86193" w:rsidRPr="00C94611" w14:paraId="45F09D05" w14:textId="77777777" w:rsidTr="00E86193">
        <w:tc>
          <w:tcPr>
            <w:tcW w:w="1980" w:type="dxa"/>
          </w:tcPr>
          <w:p w14:paraId="2D2DDB36" w14:textId="44AA272E" w:rsidR="00E86193" w:rsidRPr="00B75517" w:rsidRDefault="00E86193">
            <w:pPr>
              <w:rPr>
                <w:b/>
                <w:bCs/>
              </w:rPr>
            </w:pPr>
            <w:r w:rsidRPr="00B75517">
              <w:rPr>
                <w:b/>
                <w:bCs/>
              </w:rPr>
              <w:t xml:space="preserve">Learning </w:t>
            </w:r>
            <w:proofErr w:type="spellStart"/>
            <w:r w:rsidRPr="00B75517">
              <w:rPr>
                <w:b/>
                <w:bCs/>
              </w:rPr>
              <w:t>outcomes</w:t>
            </w:r>
            <w:proofErr w:type="spellEnd"/>
          </w:p>
        </w:tc>
        <w:tc>
          <w:tcPr>
            <w:tcW w:w="7648" w:type="dxa"/>
          </w:tcPr>
          <w:p w14:paraId="6883FC95" w14:textId="339EC8C6" w:rsidR="00D612F9" w:rsidRPr="004D6C2B" w:rsidRDefault="00D612F9" w:rsidP="004D6C2B">
            <w:pPr>
              <w:pStyle w:val="Paragrafoelenco"/>
              <w:numPr>
                <w:ilvl w:val="0"/>
                <w:numId w:val="1"/>
              </w:numPr>
              <w:rPr>
                <w:lang w:val="en-GB"/>
              </w:rPr>
            </w:pPr>
            <w:r w:rsidRPr="004D6C2B">
              <w:rPr>
                <w:lang w:val="en-GB"/>
              </w:rPr>
              <w:t>Improve knowledge about Biodiversity</w:t>
            </w:r>
          </w:p>
          <w:p w14:paraId="6D892EBE" w14:textId="42D30E8F" w:rsidR="00812B68" w:rsidRPr="004D6C2B" w:rsidRDefault="00812B68" w:rsidP="004D6C2B">
            <w:pPr>
              <w:pStyle w:val="Paragrafoelenco"/>
              <w:numPr>
                <w:ilvl w:val="0"/>
                <w:numId w:val="1"/>
              </w:numPr>
              <w:rPr>
                <w:lang w:val="en-GB"/>
              </w:rPr>
            </w:pPr>
            <w:r w:rsidRPr="004D6C2B">
              <w:rPr>
                <w:lang w:val="en-GB"/>
              </w:rPr>
              <w:t>Raise awareness about your personal relationship with nature and sustainability education</w:t>
            </w:r>
          </w:p>
          <w:p w14:paraId="2A7DC3C9" w14:textId="77777777" w:rsidR="00D612F9" w:rsidRPr="004D6C2B" w:rsidRDefault="00D612F9" w:rsidP="004D6C2B">
            <w:pPr>
              <w:pStyle w:val="Paragrafoelenco"/>
              <w:numPr>
                <w:ilvl w:val="0"/>
                <w:numId w:val="1"/>
              </w:numPr>
              <w:rPr>
                <w:lang w:val="en-GB"/>
              </w:rPr>
            </w:pPr>
            <w:r w:rsidRPr="004D6C2B">
              <w:rPr>
                <w:lang w:val="en-GB"/>
              </w:rPr>
              <w:t>Build empowerment in teachers and classrooms in challenging situations</w:t>
            </w:r>
          </w:p>
          <w:p w14:paraId="35CCBFD3" w14:textId="53B870DB" w:rsidR="00D612F9" w:rsidRPr="004D6C2B" w:rsidRDefault="00D612F9" w:rsidP="004D6C2B">
            <w:pPr>
              <w:pStyle w:val="Paragrafoelenco"/>
              <w:numPr>
                <w:ilvl w:val="0"/>
                <w:numId w:val="1"/>
              </w:numPr>
              <w:rPr>
                <w:lang w:val="en-GB"/>
              </w:rPr>
            </w:pPr>
            <w:r w:rsidRPr="004D6C2B">
              <w:rPr>
                <w:lang w:val="en-GB"/>
              </w:rPr>
              <w:t>Improve knowledge to shape effective hands-on lesson to teach biodiversity</w:t>
            </w:r>
          </w:p>
          <w:p w14:paraId="022920B5" w14:textId="77777777" w:rsidR="00E86193" w:rsidRPr="004D6C2B" w:rsidRDefault="00D612F9" w:rsidP="004D6C2B">
            <w:pPr>
              <w:pStyle w:val="Paragrafoelenco"/>
              <w:numPr>
                <w:ilvl w:val="0"/>
                <w:numId w:val="1"/>
              </w:numPr>
              <w:rPr>
                <w:lang w:val="en-GB"/>
              </w:rPr>
            </w:pPr>
            <w:r w:rsidRPr="004D6C2B">
              <w:rPr>
                <w:lang w:val="en-GB"/>
              </w:rPr>
              <w:t>Implement new teaching resources immediately upon finishing the course</w:t>
            </w:r>
          </w:p>
          <w:p w14:paraId="533F7ECF" w14:textId="16497A85" w:rsidR="00D612F9" w:rsidRPr="004D6C2B" w:rsidRDefault="00812B68" w:rsidP="004D6C2B">
            <w:pPr>
              <w:pStyle w:val="Paragrafoelenco"/>
              <w:numPr>
                <w:ilvl w:val="0"/>
                <w:numId w:val="1"/>
              </w:numPr>
              <w:rPr>
                <w:lang w:val="en-GB"/>
              </w:rPr>
            </w:pPr>
            <w:r w:rsidRPr="004D6C2B">
              <w:rPr>
                <w:lang w:val="en-GB"/>
              </w:rPr>
              <w:t>Be able to plan specific activities connected with your context and objectives.</w:t>
            </w:r>
          </w:p>
        </w:tc>
      </w:tr>
    </w:tbl>
    <w:p w14:paraId="28678283" w14:textId="2B48B0EB" w:rsidR="00E86193" w:rsidRDefault="00E86193">
      <w:pPr>
        <w:rPr>
          <w:lang w:val="en-GB"/>
        </w:rPr>
      </w:pPr>
    </w:p>
    <w:tbl>
      <w:tblPr>
        <w:tblStyle w:val="Grigliatabella"/>
        <w:tblW w:w="0" w:type="auto"/>
        <w:tblLook w:val="04A0" w:firstRow="1" w:lastRow="0" w:firstColumn="1" w:lastColumn="0" w:noHBand="0" w:noVBand="1"/>
      </w:tblPr>
      <w:tblGrid>
        <w:gridCol w:w="1980"/>
        <w:gridCol w:w="7648"/>
      </w:tblGrid>
      <w:tr w:rsidR="003B415F" w:rsidRPr="00C94611" w14:paraId="02559183" w14:textId="77777777" w:rsidTr="0073205B">
        <w:tc>
          <w:tcPr>
            <w:tcW w:w="1980" w:type="dxa"/>
          </w:tcPr>
          <w:p w14:paraId="2425C9DC" w14:textId="77777777" w:rsidR="003B415F" w:rsidRPr="00B75517" w:rsidRDefault="003B415F" w:rsidP="0073205B">
            <w:pPr>
              <w:rPr>
                <w:b/>
                <w:bCs/>
              </w:rPr>
            </w:pPr>
            <w:r w:rsidRPr="00B75517">
              <w:rPr>
                <w:b/>
                <w:bCs/>
              </w:rPr>
              <w:t xml:space="preserve">Course </w:t>
            </w:r>
            <w:proofErr w:type="spellStart"/>
            <w:r w:rsidRPr="00B75517">
              <w:rPr>
                <w:b/>
                <w:bCs/>
              </w:rPr>
              <w:t>title</w:t>
            </w:r>
            <w:proofErr w:type="spellEnd"/>
          </w:p>
        </w:tc>
        <w:tc>
          <w:tcPr>
            <w:tcW w:w="7648" w:type="dxa"/>
          </w:tcPr>
          <w:p w14:paraId="58BDBF02" w14:textId="77777777" w:rsidR="003B415F" w:rsidRPr="006B2032" w:rsidRDefault="003B415F" w:rsidP="0073205B">
            <w:pPr>
              <w:spacing w:after="160" w:line="259" w:lineRule="auto"/>
              <w:rPr>
                <w:lang w:val="en-GB"/>
              </w:rPr>
            </w:pPr>
            <w:r w:rsidRPr="00F722F1">
              <w:rPr>
                <w:b/>
                <w:bCs/>
                <w:sz w:val="40"/>
                <w:szCs w:val="40"/>
                <w:lang w:val="en-GB"/>
              </w:rPr>
              <w:t>Embodied Learning: the Power of Drama and Performative teaching</w:t>
            </w:r>
          </w:p>
        </w:tc>
      </w:tr>
      <w:tr w:rsidR="003B415F" w:rsidRPr="00C94611" w14:paraId="28F5CBD3" w14:textId="77777777" w:rsidTr="0073205B">
        <w:tc>
          <w:tcPr>
            <w:tcW w:w="1980" w:type="dxa"/>
          </w:tcPr>
          <w:p w14:paraId="27BC03A4" w14:textId="77777777" w:rsidR="003B415F" w:rsidRPr="00B75517" w:rsidRDefault="003B415F" w:rsidP="0073205B">
            <w:pPr>
              <w:rPr>
                <w:b/>
                <w:bCs/>
              </w:rPr>
            </w:pPr>
            <w:r w:rsidRPr="00B75517">
              <w:rPr>
                <w:b/>
                <w:bCs/>
              </w:rPr>
              <w:t xml:space="preserve">Course </w:t>
            </w:r>
            <w:proofErr w:type="spellStart"/>
            <w:r w:rsidRPr="00B75517">
              <w:rPr>
                <w:b/>
                <w:bCs/>
              </w:rPr>
              <w:t>overview</w:t>
            </w:r>
            <w:proofErr w:type="spellEnd"/>
            <w:r w:rsidRPr="00B75517">
              <w:rPr>
                <w:b/>
                <w:bCs/>
              </w:rPr>
              <w:t xml:space="preserve"> and </w:t>
            </w:r>
            <w:proofErr w:type="spellStart"/>
            <w:r w:rsidRPr="00B75517">
              <w:rPr>
                <w:b/>
                <w:bCs/>
              </w:rPr>
              <w:t>purpose</w:t>
            </w:r>
            <w:proofErr w:type="spellEnd"/>
          </w:p>
        </w:tc>
        <w:tc>
          <w:tcPr>
            <w:tcW w:w="7648" w:type="dxa"/>
          </w:tcPr>
          <w:p w14:paraId="72E47522" w14:textId="77777777" w:rsidR="003B415F" w:rsidRDefault="003B415F" w:rsidP="0073205B">
            <w:pPr>
              <w:rPr>
                <w:lang w:val="en-GB"/>
              </w:rPr>
            </w:pPr>
            <w:r>
              <w:rPr>
                <w:lang w:val="en-GB"/>
              </w:rPr>
              <w:t xml:space="preserve">Body and mind work together in learning. Movement and concepts are connected. Creative activities based on the primacy of self-expression and aesthetics are more likely to engage learners than academic activities. </w:t>
            </w:r>
          </w:p>
          <w:p w14:paraId="416E7FEE" w14:textId="77777777" w:rsidR="003B415F" w:rsidRDefault="003B415F" w:rsidP="0073205B">
            <w:pPr>
              <w:rPr>
                <w:lang w:val="en-GB"/>
              </w:rPr>
            </w:pPr>
            <w:r>
              <w:rPr>
                <w:lang w:val="en-GB"/>
              </w:rPr>
              <w:t>Embodied learning is the conscious use of creative experiences and the active involvement of students to champion the acquisition of knowledge. This type of situated cognition can be used to deepen the understanding of foreign languages and other school subjects.</w:t>
            </w:r>
          </w:p>
          <w:p w14:paraId="472E9A90" w14:textId="77777777" w:rsidR="003B415F" w:rsidRDefault="003B415F" w:rsidP="0073205B">
            <w:pPr>
              <w:rPr>
                <w:lang w:val="en-GB"/>
              </w:rPr>
            </w:pPr>
          </w:p>
          <w:p w14:paraId="61EC5CA1" w14:textId="77777777" w:rsidR="003B415F" w:rsidRDefault="003B415F" w:rsidP="0073205B">
            <w:pPr>
              <w:rPr>
                <w:lang w:val="en-GB"/>
              </w:rPr>
            </w:pPr>
            <w:r w:rsidRPr="00DD12BB">
              <w:rPr>
                <w:lang w:val="en-GB"/>
              </w:rPr>
              <w:t>Th</w:t>
            </w:r>
            <w:r>
              <w:rPr>
                <w:lang w:val="en-GB"/>
              </w:rPr>
              <w:t xml:space="preserve">is </w:t>
            </w:r>
            <w:r w:rsidRPr="00DD12BB">
              <w:rPr>
                <w:lang w:val="en-GB"/>
              </w:rPr>
              <w:t>course provide</w:t>
            </w:r>
            <w:r>
              <w:rPr>
                <w:lang w:val="en-GB"/>
              </w:rPr>
              <w:t>s</w:t>
            </w:r>
            <w:r w:rsidRPr="00DD12BB">
              <w:rPr>
                <w:lang w:val="en-GB"/>
              </w:rPr>
              <w:t xml:space="preserve"> teachers with </w:t>
            </w:r>
            <w:r>
              <w:rPr>
                <w:lang w:val="en-GB"/>
              </w:rPr>
              <w:t>c</w:t>
            </w:r>
            <w:r w:rsidRPr="00DD12BB">
              <w:rPr>
                <w:lang w:val="en-GB"/>
              </w:rPr>
              <w:t>hallenging and inspiring</w:t>
            </w:r>
            <w:r>
              <w:rPr>
                <w:lang w:val="en-GB"/>
              </w:rPr>
              <w:t xml:space="preserve"> </w:t>
            </w:r>
            <w:r w:rsidRPr="00DD12BB">
              <w:rPr>
                <w:lang w:val="en-GB"/>
              </w:rPr>
              <w:t xml:space="preserve">techniques and ideas for </w:t>
            </w:r>
            <w:r>
              <w:rPr>
                <w:lang w:val="en-GB"/>
              </w:rPr>
              <w:t>drama and performative teaching in primary and secondary classrooms.</w:t>
            </w:r>
          </w:p>
          <w:p w14:paraId="43AA6FEB" w14:textId="77777777" w:rsidR="003B415F" w:rsidRDefault="003B415F" w:rsidP="0073205B">
            <w:pPr>
              <w:rPr>
                <w:lang w:val="en-GB"/>
              </w:rPr>
            </w:pPr>
          </w:p>
          <w:p w14:paraId="7C9465A1" w14:textId="77777777" w:rsidR="003B415F" w:rsidRPr="002E101C" w:rsidRDefault="003B415F" w:rsidP="0073205B">
            <w:pPr>
              <w:rPr>
                <w:lang w:val="en-GB"/>
              </w:rPr>
            </w:pPr>
            <w:r w:rsidRPr="00DD12BB">
              <w:rPr>
                <w:lang w:val="en-GB"/>
              </w:rPr>
              <w:lastRenderedPageBreak/>
              <w:t>Practical workshops with emphasis on active participation</w:t>
            </w:r>
            <w:r>
              <w:rPr>
                <w:lang w:val="en-GB"/>
              </w:rPr>
              <w:t xml:space="preserve"> will help teachers to and improve </w:t>
            </w:r>
            <w:r w:rsidRPr="00DD12BB">
              <w:rPr>
                <w:lang w:val="en-GB"/>
              </w:rPr>
              <w:t>students’ emotional, social and language development skills</w:t>
            </w:r>
            <w:r>
              <w:rPr>
                <w:lang w:val="en-GB"/>
              </w:rPr>
              <w:t xml:space="preserve"> and will provide hands-one experience of how to use the drama </w:t>
            </w:r>
            <w:r w:rsidRPr="002E101C">
              <w:rPr>
                <w:lang w:val="en-GB"/>
              </w:rPr>
              <w:t xml:space="preserve">domain as </w:t>
            </w:r>
            <w:r>
              <w:rPr>
                <w:lang w:val="en-GB"/>
              </w:rPr>
              <w:t xml:space="preserve">a </w:t>
            </w:r>
            <w:r w:rsidRPr="002E101C">
              <w:rPr>
                <w:lang w:val="en-GB"/>
              </w:rPr>
              <w:t>platform for introducing new pedagogies and fostering non-cognitive skills in the whole curriculum.</w:t>
            </w:r>
          </w:p>
          <w:p w14:paraId="640BDAD4" w14:textId="77777777" w:rsidR="003B415F" w:rsidRDefault="003B415F" w:rsidP="0073205B">
            <w:pPr>
              <w:rPr>
                <w:lang w:val="en-GB"/>
              </w:rPr>
            </w:pPr>
          </w:p>
          <w:p w14:paraId="35D6F545" w14:textId="77777777" w:rsidR="003B415F" w:rsidRDefault="003B415F" w:rsidP="0073205B">
            <w:pPr>
              <w:rPr>
                <w:lang w:val="en-GB"/>
              </w:rPr>
            </w:pPr>
            <w:r>
              <w:rPr>
                <w:lang w:val="en-GB"/>
              </w:rPr>
              <w:t>This course</w:t>
            </w:r>
            <w:r w:rsidRPr="00DD12BB">
              <w:rPr>
                <w:lang w:val="en-GB"/>
              </w:rPr>
              <w:t xml:space="preserve"> will also provide</w:t>
            </w:r>
            <w:r>
              <w:rPr>
                <w:lang w:val="en-GB"/>
              </w:rPr>
              <w:t xml:space="preserve"> </w:t>
            </w:r>
            <w:r w:rsidRPr="00DD12BB">
              <w:rPr>
                <w:lang w:val="en-GB"/>
              </w:rPr>
              <w:t xml:space="preserve">drama activities to use in </w:t>
            </w:r>
            <w:r>
              <w:rPr>
                <w:lang w:val="en-GB"/>
              </w:rPr>
              <w:t>any</w:t>
            </w:r>
            <w:r w:rsidRPr="00DD12BB">
              <w:rPr>
                <w:lang w:val="en-GB"/>
              </w:rPr>
              <w:t xml:space="preserve"> subject areas</w:t>
            </w:r>
            <w:r>
              <w:rPr>
                <w:lang w:val="en-GB"/>
              </w:rPr>
              <w:t xml:space="preserve"> and to </w:t>
            </w:r>
            <w:r w:rsidRPr="00DD12BB">
              <w:rPr>
                <w:lang w:val="en-GB"/>
              </w:rPr>
              <w:t>engage pupils’ imaginations and creativity</w:t>
            </w:r>
            <w:r>
              <w:rPr>
                <w:lang w:val="en-GB"/>
              </w:rPr>
              <w:t xml:space="preserve"> and will also provide</w:t>
            </w:r>
            <w:r w:rsidRPr="00DD12BB">
              <w:rPr>
                <w:lang w:val="en-GB"/>
              </w:rPr>
              <w:t xml:space="preserve"> ideas for exploring theoretical and practical aspects of foreign languages</w:t>
            </w:r>
            <w:r>
              <w:rPr>
                <w:lang w:val="en-GB"/>
              </w:rPr>
              <w:t xml:space="preserve"> and </w:t>
            </w:r>
            <w:r w:rsidRPr="00DD12BB">
              <w:rPr>
                <w:lang w:val="en-GB"/>
              </w:rPr>
              <w:t>developing spoken language skills</w:t>
            </w:r>
            <w:r>
              <w:rPr>
                <w:lang w:val="en-GB"/>
              </w:rPr>
              <w:t>.</w:t>
            </w:r>
          </w:p>
          <w:p w14:paraId="128C3462" w14:textId="77777777" w:rsidR="003B415F" w:rsidRDefault="003B415F" w:rsidP="0073205B">
            <w:pPr>
              <w:rPr>
                <w:lang w:val="en-GB"/>
              </w:rPr>
            </w:pPr>
          </w:p>
          <w:p w14:paraId="27C23EB0" w14:textId="77777777" w:rsidR="003B415F" w:rsidRDefault="003B415F" w:rsidP="0073205B">
            <w:pPr>
              <w:rPr>
                <w:lang w:val="en-GB"/>
              </w:rPr>
            </w:pPr>
            <w:r>
              <w:rPr>
                <w:lang w:val="en-GB"/>
              </w:rPr>
              <w:t>Join us and make learning the outcome of creation, expression and expression!</w:t>
            </w:r>
          </w:p>
          <w:p w14:paraId="61EBAA6C" w14:textId="77777777" w:rsidR="003B415F" w:rsidRPr="003B415F" w:rsidRDefault="003B415F" w:rsidP="0073205B">
            <w:pPr>
              <w:rPr>
                <w:lang w:val="en-GB"/>
              </w:rPr>
            </w:pPr>
          </w:p>
        </w:tc>
      </w:tr>
      <w:tr w:rsidR="003B415F" w:rsidRPr="00F722F1" w14:paraId="13033BFA" w14:textId="77777777" w:rsidTr="0073205B">
        <w:tc>
          <w:tcPr>
            <w:tcW w:w="1980" w:type="dxa"/>
          </w:tcPr>
          <w:p w14:paraId="78992847" w14:textId="77777777" w:rsidR="003B415F" w:rsidRPr="00B75517" w:rsidRDefault="003B415F" w:rsidP="0073205B">
            <w:pPr>
              <w:rPr>
                <w:b/>
                <w:bCs/>
              </w:rPr>
            </w:pPr>
            <w:r w:rsidRPr="00B75517">
              <w:rPr>
                <w:b/>
                <w:bCs/>
              </w:rPr>
              <w:lastRenderedPageBreak/>
              <w:t xml:space="preserve">Learning </w:t>
            </w:r>
            <w:proofErr w:type="spellStart"/>
            <w:r w:rsidRPr="00B75517">
              <w:rPr>
                <w:b/>
                <w:bCs/>
              </w:rPr>
              <w:t>outcomes</w:t>
            </w:r>
            <w:proofErr w:type="spellEnd"/>
          </w:p>
        </w:tc>
        <w:tc>
          <w:tcPr>
            <w:tcW w:w="7648" w:type="dxa"/>
          </w:tcPr>
          <w:p w14:paraId="26AB28B3" w14:textId="77777777" w:rsidR="003B415F" w:rsidRPr="00F20B2B" w:rsidRDefault="003B415F" w:rsidP="0073205B">
            <w:pPr>
              <w:pStyle w:val="Paragrafoelenco"/>
              <w:numPr>
                <w:ilvl w:val="0"/>
                <w:numId w:val="3"/>
              </w:numPr>
              <w:rPr>
                <w:lang w:val="en-GB"/>
              </w:rPr>
            </w:pPr>
            <w:r w:rsidRPr="00F20B2B">
              <w:rPr>
                <w:lang w:val="en-GB"/>
              </w:rPr>
              <w:t xml:space="preserve">Introduce relevant design principles for </w:t>
            </w:r>
            <w:r>
              <w:rPr>
                <w:lang w:val="en-GB"/>
              </w:rPr>
              <w:t>embodied learning</w:t>
            </w:r>
            <w:r w:rsidRPr="00F20B2B">
              <w:rPr>
                <w:lang w:val="en-GB"/>
              </w:rPr>
              <w:t xml:space="preserve"> for any domain </w:t>
            </w:r>
          </w:p>
          <w:p w14:paraId="0F452D14" w14:textId="77777777" w:rsidR="003B415F" w:rsidRDefault="003B415F" w:rsidP="0073205B">
            <w:pPr>
              <w:pStyle w:val="Paragrafoelenco"/>
              <w:numPr>
                <w:ilvl w:val="0"/>
                <w:numId w:val="3"/>
              </w:numPr>
              <w:rPr>
                <w:lang w:val="en-GB"/>
              </w:rPr>
            </w:pPr>
            <w:r w:rsidRPr="00F20B2B">
              <w:rPr>
                <w:lang w:val="en-GB"/>
              </w:rPr>
              <w:t xml:space="preserve">Examine </w:t>
            </w:r>
            <w:r>
              <w:rPr>
                <w:lang w:val="en-GB"/>
              </w:rPr>
              <w:t xml:space="preserve">Drama and Performative teaching </w:t>
            </w:r>
            <w:r w:rsidRPr="00F20B2B">
              <w:rPr>
                <w:lang w:val="en-GB"/>
              </w:rPr>
              <w:t>concepts and components</w:t>
            </w:r>
          </w:p>
          <w:p w14:paraId="6BDF07C5" w14:textId="77777777" w:rsidR="003B415F" w:rsidRPr="00F722F1" w:rsidRDefault="003B415F" w:rsidP="0073205B">
            <w:pPr>
              <w:pStyle w:val="Paragrafoelenco"/>
              <w:numPr>
                <w:ilvl w:val="0"/>
                <w:numId w:val="3"/>
              </w:numPr>
              <w:rPr>
                <w:lang w:val="en-GB"/>
              </w:rPr>
            </w:pPr>
            <w:r w:rsidRPr="00F722F1">
              <w:rPr>
                <w:lang w:val="en-GB"/>
              </w:rPr>
              <w:t>Learn more about how to encourage creative and challenging experiences for pupils.</w:t>
            </w:r>
          </w:p>
          <w:p w14:paraId="6639F08C" w14:textId="77777777" w:rsidR="003B415F" w:rsidRPr="00F20B2B" w:rsidRDefault="003B415F" w:rsidP="0073205B">
            <w:pPr>
              <w:pStyle w:val="Paragrafoelenco"/>
              <w:numPr>
                <w:ilvl w:val="0"/>
                <w:numId w:val="3"/>
              </w:numPr>
              <w:rPr>
                <w:lang w:val="en-GB"/>
              </w:rPr>
            </w:pPr>
            <w:r w:rsidRPr="00F20B2B">
              <w:rPr>
                <w:lang w:val="en-GB"/>
              </w:rPr>
              <w:t>Promote collaborative and active learning through active participation.</w:t>
            </w:r>
          </w:p>
          <w:p w14:paraId="57CE1EEC" w14:textId="77777777" w:rsidR="003B415F" w:rsidRDefault="003B415F" w:rsidP="0073205B">
            <w:pPr>
              <w:pStyle w:val="Paragrafoelenco"/>
              <w:numPr>
                <w:ilvl w:val="0"/>
                <w:numId w:val="3"/>
              </w:numPr>
              <w:rPr>
                <w:lang w:val="en-GB"/>
              </w:rPr>
            </w:pPr>
            <w:r w:rsidRPr="00F20B2B">
              <w:rPr>
                <w:lang w:val="en-GB"/>
              </w:rPr>
              <w:t xml:space="preserve">Support teachers’ practice of planning </w:t>
            </w:r>
            <w:r>
              <w:rPr>
                <w:lang w:val="en-GB"/>
              </w:rPr>
              <w:t>drama and performative teaching</w:t>
            </w:r>
            <w:r w:rsidRPr="00F20B2B">
              <w:rPr>
                <w:lang w:val="en-GB"/>
              </w:rPr>
              <w:t xml:space="preserve"> </w:t>
            </w:r>
          </w:p>
          <w:p w14:paraId="19852B70" w14:textId="77777777" w:rsidR="003B415F" w:rsidRPr="00F20B2B" w:rsidRDefault="003B415F" w:rsidP="0073205B">
            <w:pPr>
              <w:pStyle w:val="Paragrafoelenco"/>
              <w:numPr>
                <w:ilvl w:val="0"/>
                <w:numId w:val="3"/>
              </w:numPr>
              <w:rPr>
                <w:lang w:val="en-GB"/>
              </w:rPr>
            </w:pPr>
            <w:r w:rsidRPr="00F20B2B">
              <w:rPr>
                <w:lang w:val="en-GB"/>
              </w:rPr>
              <w:t>Improve the participants’ personal and professional skills in teaching</w:t>
            </w:r>
          </w:p>
          <w:p w14:paraId="24E02A27" w14:textId="77777777" w:rsidR="003B415F" w:rsidRPr="00F20B2B" w:rsidRDefault="003B415F" w:rsidP="0073205B">
            <w:pPr>
              <w:pStyle w:val="Paragrafoelenco"/>
              <w:numPr>
                <w:ilvl w:val="0"/>
                <w:numId w:val="3"/>
              </w:numPr>
              <w:rPr>
                <w:lang w:val="en-GB"/>
              </w:rPr>
            </w:pPr>
            <w:r w:rsidRPr="00F20B2B">
              <w:rPr>
                <w:lang w:val="en-GB"/>
              </w:rPr>
              <w:t>Increase capacity to cooperate on an international level</w:t>
            </w:r>
          </w:p>
          <w:p w14:paraId="46BDD210" w14:textId="77777777" w:rsidR="003B415F" w:rsidRDefault="003B415F" w:rsidP="0073205B">
            <w:pPr>
              <w:pStyle w:val="Paragrafoelenco"/>
              <w:numPr>
                <w:ilvl w:val="0"/>
                <w:numId w:val="3"/>
              </w:numPr>
              <w:rPr>
                <w:lang w:val="en-GB"/>
              </w:rPr>
            </w:pPr>
            <w:r w:rsidRPr="00F20B2B">
              <w:rPr>
                <w:lang w:val="en-GB"/>
              </w:rPr>
              <w:t>Improve communication and social skills</w:t>
            </w:r>
          </w:p>
          <w:p w14:paraId="7B309CFB" w14:textId="77777777" w:rsidR="003B415F" w:rsidRPr="00F722F1" w:rsidRDefault="003B415F" w:rsidP="0073205B">
            <w:pPr>
              <w:pStyle w:val="Paragrafoelenco"/>
              <w:numPr>
                <w:ilvl w:val="0"/>
                <w:numId w:val="3"/>
              </w:numPr>
              <w:rPr>
                <w:lang w:val="en-GB"/>
              </w:rPr>
            </w:pPr>
            <w:r w:rsidRPr="00F722F1">
              <w:rPr>
                <w:lang w:val="en-GB"/>
              </w:rPr>
              <w:t>Improve English language skills</w:t>
            </w:r>
          </w:p>
        </w:tc>
      </w:tr>
    </w:tbl>
    <w:p w14:paraId="3D63439E" w14:textId="77777777" w:rsidR="003B415F" w:rsidRDefault="003B415F">
      <w:pPr>
        <w:rPr>
          <w:lang w:val="en-GB"/>
        </w:rPr>
      </w:pPr>
    </w:p>
    <w:tbl>
      <w:tblPr>
        <w:tblStyle w:val="Grigliatabella"/>
        <w:tblW w:w="0" w:type="auto"/>
        <w:tblLook w:val="04A0" w:firstRow="1" w:lastRow="0" w:firstColumn="1" w:lastColumn="0" w:noHBand="0" w:noVBand="1"/>
      </w:tblPr>
      <w:tblGrid>
        <w:gridCol w:w="1980"/>
        <w:gridCol w:w="7648"/>
      </w:tblGrid>
      <w:tr w:rsidR="003B415F" w14:paraId="0D10C288" w14:textId="77777777" w:rsidTr="0073205B">
        <w:tc>
          <w:tcPr>
            <w:tcW w:w="1980" w:type="dxa"/>
          </w:tcPr>
          <w:p w14:paraId="3C8BE3CA" w14:textId="77777777" w:rsidR="003B415F" w:rsidRPr="00B75517" w:rsidRDefault="003B415F" w:rsidP="0073205B">
            <w:pPr>
              <w:rPr>
                <w:b/>
                <w:bCs/>
              </w:rPr>
            </w:pPr>
            <w:r w:rsidRPr="00B75517">
              <w:rPr>
                <w:b/>
                <w:bCs/>
              </w:rPr>
              <w:t xml:space="preserve">Course </w:t>
            </w:r>
            <w:proofErr w:type="spellStart"/>
            <w:r w:rsidRPr="00B75517">
              <w:rPr>
                <w:b/>
                <w:bCs/>
              </w:rPr>
              <w:t>title</w:t>
            </w:r>
            <w:proofErr w:type="spellEnd"/>
          </w:p>
        </w:tc>
        <w:tc>
          <w:tcPr>
            <w:tcW w:w="7648" w:type="dxa"/>
          </w:tcPr>
          <w:p w14:paraId="5DAE9180" w14:textId="77777777" w:rsidR="003B415F" w:rsidRDefault="003B415F" w:rsidP="0073205B">
            <w:r w:rsidRPr="00AF3132">
              <w:rPr>
                <w:b/>
                <w:bCs/>
                <w:sz w:val="40"/>
                <w:szCs w:val="40"/>
                <w:lang w:val="en-GB"/>
              </w:rPr>
              <w:t>English pronunciation for teachers</w:t>
            </w:r>
          </w:p>
        </w:tc>
      </w:tr>
      <w:tr w:rsidR="003B415F" w:rsidRPr="00C94611" w14:paraId="75AED847" w14:textId="77777777" w:rsidTr="0073205B">
        <w:tc>
          <w:tcPr>
            <w:tcW w:w="1980" w:type="dxa"/>
          </w:tcPr>
          <w:p w14:paraId="57038584" w14:textId="77777777" w:rsidR="003B415F" w:rsidRPr="00B75517" w:rsidRDefault="003B415F" w:rsidP="0073205B">
            <w:pPr>
              <w:rPr>
                <w:b/>
                <w:bCs/>
              </w:rPr>
            </w:pPr>
            <w:r w:rsidRPr="00B75517">
              <w:rPr>
                <w:b/>
                <w:bCs/>
              </w:rPr>
              <w:t xml:space="preserve">Course </w:t>
            </w:r>
            <w:proofErr w:type="spellStart"/>
            <w:r w:rsidRPr="00B75517">
              <w:rPr>
                <w:b/>
                <w:bCs/>
              </w:rPr>
              <w:t>overview</w:t>
            </w:r>
            <w:proofErr w:type="spellEnd"/>
            <w:r w:rsidRPr="00B75517">
              <w:rPr>
                <w:b/>
                <w:bCs/>
              </w:rPr>
              <w:t xml:space="preserve"> and </w:t>
            </w:r>
            <w:proofErr w:type="spellStart"/>
            <w:r w:rsidRPr="00B75517">
              <w:rPr>
                <w:b/>
                <w:bCs/>
              </w:rPr>
              <w:t>purpose</w:t>
            </w:r>
            <w:proofErr w:type="spellEnd"/>
          </w:p>
        </w:tc>
        <w:tc>
          <w:tcPr>
            <w:tcW w:w="7648" w:type="dxa"/>
          </w:tcPr>
          <w:p w14:paraId="3D25F5F1" w14:textId="77777777" w:rsidR="003B415F" w:rsidRDefault="003B415F" w:rsidP="0073205B">
            <w:pPr>
              <w:rPr>
                <w:lang w:val="en-GB"/>
              </w:rPr>
            </w:pPr>
            <w:r w:rsidRPr="00824AE4">
              <w:rPr>
                <w:lang w:val="en-GB"/>
              </w:rPr>
              <w:t>Develop your ability to understand and speak English</w:t>
            </w:r>
            <w:r>
              <w:rPr>
                <w:lang w:val="en-GB"/>
              </w:rPr>
              <w:t xml:space="preserve">! </w:t>
            </w:r>
            <w:r w:rsidRPr="00824AE4">
              <w:rPr>
                <w:lang w:val="en-GB"/>
              </w:rPr>
              <w:t>Whether you’re interested in a basic introduction to English pronunciation, or a more advanced look</w:t>
            </w:r>
            <w:r>
              <w:rPr>
                <w:lang w:val="en-GB"/>
              </w:rPr>
              <w:t xml:space="preserve"> at phonetics, </w:t>
            </w:r>
            <w:r w:rsidRPr="00824AE4">
              <w:rPr>
                <w:lang w:val="en-GB"/>
              </w:rPr>
              <w:t xml:space="preserve">you’ll explore a variety of different English accents, helping you to </w:t>
            </w:r>
            <w:r>
              <w:rPr>
                <w:lang w:val="en-GB"/>
              </w:rPr>
              <w:t>speak English in a variety of international education environments.</w:t>
            </w:r>
          </w:p>
          <w:p w14:paraId="7458E1FC" w14:textId="77777777" w:rsidR="003B415F" w:rsidRDefault="003B415F" w:rsidP="0073205B">
            <w:pPr>
              <w:rPr>
                <w:lang w:val="en-GB"/>
              </w:rPr>
            </w:pPr>
          </w:p>
          <w:p w14:paraId="10E26CAC" w14:textId="77777777" w:rsidR="003B415F" w:rsidRDefault="003B415F" w:rsidP="0073205B">
            <w:pPr>
              <w:rPr>
                <w:lang w:val="en-GB"/>
              </w:rPr>
            </w:pPr>
            <w:r w:rsidRPr="00824AE4">
              <w:rPr>
                <w:lang w:val="en-GB"/>
              </w:rPr>
              <w:t>This means that you’ll need to understand, and be understandable to, other non-native speakers</w:t>
            </w:r>
            <w:r>
              <w:rPr>
                <w:lang w:val="en-GB"/>
              </w:rPr>
              <w:t xml:space="preserve"> and to appreciate diversity </w:t>
            </w:r>
            <w:r w:rsidRPr="00824AE4">
              <w:rPr>
                <w:lang w:val="en-GB"/>
              </w:rPr>
              <w:t>in spoken English</w:t>
            </w:r>
            <w:r>
              <w:rPr>
                <w:lang w:val="en-GB"/>
              </w:rPr>
              <w:t xml:space="preserve"> and </w:t>
            </w:r>
            <w:r w:rsidRPr="00824AE4">
              <w:rPr>
                <w:lang w:val="en-GB"/>
              </w:rPr>
              <w:t>the differences between your pronunciation and that of others.</w:t>
            </w:r>
          </w:p>
          <w:p w14:paraId="596FBA28" w14:textId="77777777" w:rsidR="003B415F" w:rsidRDefault="003B415F" w:rsidP="0073205B">
            <w:pPr>
              <w:rPr>
                <w:lang w:val="en-GB"/>
              </w:rPr>
            </w:pPr>
          </w:p>
          <w:p w14:paraId="2E4568CC" w14:textId="77777777" w:rsidR="003B415F" w:rsidRDefault="003B415F" w:rsidP="0073205B">
            <w:pPr>
              <w:rPr>
                <w:lang w:val="en-GB"/>
              </w:rPr>
            </w:pPr>
            <w:r w:rsidRPr="00824AE4">
              <w:rPr>
                <w:lang w:val="en-GB"/>
              </w:rPr>
              <w:t>In this course, you’ll find out which pronunciation features are important for mutual understanding. In exercises and videos, you will practise English sounds and stresses, and learn about other learners’ accents.</w:t>
            </w:r>
          </w:p>
          <w:p w14:paraId="37D232E6" w14:textId="77777777" w:rsidR="003B415F" w:rsidRDefault="003B415F" w:rsidP="0073205B">
            <w:pPr>
              <w:rPr>
                <w:lang w:val="en-GB"/>
              </w:rPr>
            </w:pPr>
          </w:p>
          <w:p w14:paraId="15F784C3" w14:textId="77777777" w:rsidR="003B415F" w:rsidRDefault="003B415F" w:rsidP="0073205B">
            <w:pPr>
              <w:rPr>
                <w:lang w:val="en-GB"/>
              </w:rPr>
            </w:pPr>
            <w:r>
              <w:rPr>
                <w:lang w:val="en-GB"/>
              </w:rPr>
              <w:t>T</w:t>
            </w:r>
            <w:r w:rsidRPr="00AD10CF">
              <w:rPr>
                <w:lang w:val="en-GB"/>
              </w:rPr>
              <w:t>he course is designed according to your native language.</w:t>
            </w:r>
            <w:r>
              <w:rPr>
                <w:lang w:val="en-GB"/>
              </w:rPr>
              <w:t xml:space="preserve"> </w:t>
            </w:r>
            <w:r w:rsidRPr="00AD10CF">
              <w:rPr>
                <w:lang w:val="en-GB"/>
              </w:rPr>
              <w:t>It prioritises the sounds that will make the biggest differences to your accent.</w:t>
            </w:r>
          </w:p>
          <w:p w14:paraId="53ACF332" w14:textId="77777777" w:rsidR="003B415F" w:rsidRDefault="003B415F" w:rsidP="0073205B">
            <w:pPr>
              <w:rPr>
                <w:lang w:val="en-GB"/>
              </w:rPr>
            </w:pPr>
          </w:p>
          <w:p w14:paraId="2CFAB482" w14:textId="77777777" w:rsidR="003B415F" w:rsidRPr="004F7EEC" w:rsidRDefault="003B415F" w:rsidP="0073205B">
            <w:pPr>
              <w:rPr>
                <w:lang w:val="en-GB"/>
              </w:rPr>
            </w:pPr>
            <w:r w:rsidRPr="004F7EEC">
              <w:rPr>
                <w:lang w:val="en-GB"/>
              </w:rPr>
              <w:t xml:space="preserve">“English </w:t>
            </w:r>
            <w:r>
              <w:rPr>
                <w:lang w:val="en-GB"/>
              </w:rPr>
              <w:t>pronunciation for teachers</w:t>
            </w:r>
            <w:r w:rsidRPr="004F7EEC">
              <w:rPr>
                <w:lang w:val="en-GB"/>
              </w:rPr>
              <w:t xml:space="preserve">” course is for teachers/educators who have </w:t>
            </w:r>
            <w:r w:rsidRPr="004F7EEC">
              <w:rPr>
                <w:rStyle w:val="Enfasigrassetto"/>
                <w:lang w:val="en-GB"/>
              </w:rPr>
              <w:t>Upper-intermediate (B2) or Proficient (C1/C2)</w:t>
            </w:r>
            <w:r w:rsidRPr="004F7EEC">
              <w:rPr>
                <w:lang w:val="en-GB"/>
              </w:rPr>
              <w:t xml:space="preserve"> language levels.</w:t>
            </w:r>
          </w:p>
          <w:p w14:paraId="28EBB5EC" w14:textId="77777777" w:rsidR="003B415F" w:rsidRPr="00824AE4" w:rsidRDefault="003B415F" w:rsidP="0073205B">
            <w:pPr>
              <w:rPr>
                <w:lang w:val="en-GB"/>
              </w:rPr>
            </w:pPr>
          </w:p>
        </w:tc>
      </w:tr>
      <w:tr w:rsidR="003B415F" w:rsidRPr="00824AE4" w14:paraId="5919A80F" w14:textId="77777777" w:rsidTr="0073205B">
        <w:tc>
          <w:tcPr>
            <w:tcW w:w="1980" w:type="dxa"/>
          </w:tcPr>
          <w:p w14:paraId="4FAC08D0" w14:textId="77777777" w:rsidR="003B415F" w:rsidRPr="00B75517" w:rsidRDefault="003B415F" w:rsidP="0073205B">
            <w:pPr>
              <w:rPr>
                <w:b/>
                <w:bCs/>
              </w:rPr>
            </w:pPr>
            <w:r w:rsidRPr="00B75517">
              <w:rPr>
                <w:b/>
                <w:bCs/>
              </w:rPr>
              <w:t xml:space="preserve">Learning </w:t>
            </w:r>
            <w:proofErr w:type="spellStart"/>
            <w:r w:rsidRPr="00B75517">
              <w:rPr>
                <w:b/>
                <w:bCs/>
              </w:rPr>
              <w:t>outcomes</w:t>
            </w:r>
            <w:proofErr w:type="spellEnd"/>
          </w:p>
        </w:tc>
        <w:tc>
          <w:tcPr>
            <w:tcW w:w="7648" w:type="dxa"/>
          </w:tcPr>
          <w:p w14:paraId="15DAF87E" w14:textId="77777777" w:rsidR="003B415F" w:rsidRPr="00AD10CF" w:rsidRDefault="003B415F" w:rsidP="0073205B">
            <w:pPr>
              <w:pStyle w:val="Paragrafoelenco"/>
              <w:numPr>
                <w:ilvl w:val="0"/>
                <w:numId w:val="4"/>
              </w:numPr>
              <w:rPr>
                <w:lang w:val="en-GB"/>
              </w:rPr>
            </w:pPr>
            <w:r w:rsidRPr="00AD10CF">
              <w:rPr>
                <w:lang w:val="en-GB"/>
              </w:rPr>
              <w:t>Improve your English pronunciation</w:t>
            </w:r>
          </w:p>
          <w:p w14:paraId="0C7BC6F4" w14:textId="77777777" w:rsidR="003B415F" w:rsidRPr="00AD10CF" w:rsidRDefault="003B415F" w:rsidP="0073205B">
            <w:pPr>
              <w:pStyle w:val="Paragrafoelenco"/>
              <w:numPr>
                <w:ilvl w:val="0"/>
                <w:numId w:val="4"/>
              </w:numPr>
              <w:rPr>
                <w:lang w:val="en-GB"/>
              </w:rPr>
            </w:pPr>
            <w:r w:rsidRPr="00AD10CF">
              <w:rPr>
                <w:lang w:val="en-GB"/>
              </w:rPr>
              <w:t>Increase confidence about speaking English in different contexts</w:t>
            </w:r>
          </w:p>
          <w:p w14:paraId="038C3591" w14:textId="77777777" w:rsidR="003B415F" w:rsidRPr="00AD10CF" w:rsidRDefault="003B415F" w:rsidP="0073205B">
            <w:pPr>
              <w:pStyle w:val="Paragrafoelenco"/>
              <w:numPr>
                <w:ilvl w:val="0"/>
                <w:numId w:val="4"/>
              </w:numPr>
              <w:rPr>
                <w:lang w:val="en-GB"/>
              </w:rPr>
            </w:pPr>
            <w:r w:rsidRPr="00AD10CF">
              <w:rPr>
                <w:lang w:val="en-GB"/>
              </w:rPr>
              <w:t>Learn about vowels and consonants</w:t>
            </w:r>
          </w:p>
          <w:p w14:paraId="34EFB49F" w14:textId="77777777" w:rsidR="003B415F" w:rsidRPr="00AD10CF" w:rsidRDefault="003B415F" w:rsidP="0073205B">
            <w:pPr>
              <w:pStyle w:val="Paragrafoelenco"/>
              <w:numPr>
                <w:ilvl w:val="0"/>
                <w:numId w:val="4"/>
              </w:numPr>
              <w:rPr>
                <w:lang w:val="en-GB"/>
              </w:rPr>
            </w:pPr>
            <w:r w:rsidRPr="00AD10CF">
              <w:rPr>
                <w:lang w:val="en-GB"/>
              </w:rPr>
              <w:t>Practise mouth movement, spelling to sound, connected speech and stress &amp; intonation</w:t>
            </w:r>
          </w:p>
          <w:p w14:paraId="6AF11366" w14:textId="77777777" w:rsidR="003B415F" w:rsidRPr="00AD10CF" w:rsidRDefault="003B415F" w:rsidP="0073205B">
            <w:pPr>
              <w:pStyle w:val="Paragrafoelenco"/>
              <w:numPr>
                <w:ilvl w:val="0"/>
                <w:numId w:val="4"/>
              </w:numPr>
              <w:rPr>
                <w:lang w:val="en-GB"/>
              </w:rPr>
            </w:pPr>
            <w:r w:rsidRPr="00AD10CF">
              <w:rPr>
                <w:lang w:val="en-GB"/>
              </w:rPr>
              <w:t>Improve your sounds, intonation and fluency</w:t>
            </w:r>
          </w:p>
          <w:p w14:paraId="3D820F84" w14:textId="77777777" w:rsidR="003B415F" w:rsidRPr="00F20B2B" w:rsidRDefault="003B415F" w:rsidP="0073205B">
            <w:pPr>
              <w:pStyle w:val="Paragrafoelenco"/>
              <w:numPr>
                <w:ilvl w:val="0"/>
                <w:numId w:val="4"/>
              </w:numPr>
              <w:rPr>
                <w:lang w:val="en-GB"/>
              </w:rPr>
            </w:pPr>
            <w:r w:rsidRPr="00F20B2B">
              <w:rPr>
                <w:lang w:val="en-GB"/>
              </w:rPr>
              <w:lastRenderedPageBreak/>
              <w:t>Increase capacity to cooperate on an international level</w:t>
            </w:r>
          </w:p>
          <w:p w14:paraId="4199FE50" w14:textId="77777777" w:rsidR="003B415F" w:rsidRPr="00F20B2B" w:rsidRDefault="003B415F" w:rsidP="0073205B">
            <w:pPr>
              <w:pStyle w:val="Paragrafoelenco"/>
              <w:numPr>
                <w:ilvl w:val="0"/>
                <w:numId w:val="4"/>
              </w:numPr>
              <w:rPr>
                <w:lang w:val="en-GB"/>
              </w:rPr>
            </w:pPr>
            <w:r w:rsidRPr="00F20B2B">
              <w:rPr>
                <w:lang w:val="en-GB"/>
              </w:rPr>
              <w:t>Improve communication and social skills</w:t>
            </w:r>
          </w:p>
          <w:p w14:paraId="4BBE2837" w14:textId="77777777" w:rsidR="003B415F" w:rsidRPr="00AD10CF" w:rsidRDefault="003B415F" w:rsidP="0073205B">
            <w:pPr>
              <w:pStyle w:val="Paragrafoelenco"/>
              <w:numPr>
                <w:ilvl w:val="0"/>
                <w:numId w:val="4"/>
              </w:numPr>
              <w:rPr>
                <w:lang w:val="en-GB"/>
              </w:rPr>
            </w:pPr>
            <w:r w:rsidRPr="00AD10CF">
              <w:rPr>
                <w:lang w:val="en-GB"/>
              </w:rPr>
              <w:t>Improve English language skills</w:t>
            </w:r>
          </w:p>
        </w:tc>
      </w:tr>
    </w:tbl>
    <w:p w14:paraId="7E985267" w14:textId="349E39FF" w:rsidR="00E86193" w:rsidRPr="00D612F9" w:rsidRDefault="00E86193">
      <w:pPr>
        <w:rPr>
          <w:lang w:val="en-GB"/>
        </w:rPr>
      </w:pPr>
    </w:p>
    <w:tbl>
      <w:tblPr>
        <w:tblStyle w:val="Grigliatabella"/>
        <w:tblW w:w="0" w:type="auto"/>
        <w:tblLook w:val="04A0" w:firstRow="1" w:lastRow="0" w:firstColumn="1" w:lastColumn="0" w:noHBand="0" w:noVBand="1"/>
      </w:tblPr>
      <w:tblGrid>
        <w:gridCol w:w="1980"/>
        <w:gridCol w:w="7648"/>
      </w:tblGrid>
      <w:tr w:rsidR="00B75517" w:rsidRPr="00C94611" w14:paraId="07463B3C" w14:textId="77777777" w:rsidTr="00796236">
        <w:tc>
          <w:tcPr>
            <w:tcW w:w="1980" w:type="dxa"/>
          </w:tcPr>
          <w:p w14:paraId="305FD32E" w14:textId="77777777" w:rsidR="00B75517" w:rsidRPr="00B75517" w:rsidRDefault="00B75517" w:rsidP="00796236">
            <w:pPr>
              <w:rPr>
                <w:b/>
                <w:bCs/>
              </w:rPr>
            </w:pPr>
            <w:r w:rsidRPr="00B75517">
              <w:rPr>
                <w:b/>
                <w:bCs/>
              </w:rPr>
              <w:t xml:space="preserve">Course </w:t>
            </w:r>
            <w:proofErr w:type="spellStart"/>
            <w:r w:rsidRPr="00B75517">
              <w:rPr>
                <w:b/>
                <w:bCs/>
              </w:rPr>
              <w:t>title</w:t>
            </w:r>
            <w:proofErr w:type="spellEnd"/>
          </w:p>
        </w:tc>
        <w:tc>
          <w:tcPr>
            <w:tcW w:w="7648" w:type="dxa"/>
          </w:tcPr>
          <w:p w14:paraId="67356A91" w14:textId="08892066" w:rsidR="00B75517" w:rsidRPr="00577333" w:rsidRDefault="00BF0C8C" w:rsidP="00796236">
            <w:pPr>
              <w:rPr>
                <w:lang w:val="en-GB"/>
              </w:rPr>
            </w:pPr>
            <w:r w:rsidRPr="00F20D45">
              <w:rPr>
                <w:b/>
                <w:bCs/>
                <w:sz w:val="40"/>
                <w:szCs w:val="40"/>
                <w:lang w:val="en-GB"/>
              </w:rPr>
              <w:t xml:space="preserve">Environmental education </w:t>
            </w:r>
            <w:r w:rsidR="00F133A0" w:rsidRPr="00F20D45">
              <w:rPr>
                <w:b/>
                <w:bCs/>
                <w:sz w:val="40"/>
                <w:szCs w:val="40"/>
                <w:lang w:val="en-GB"/>
              </w:rPr>
              <w:t>project-based learning</w:t>
            </w:r>
            <w:r w:rsidRPr="00F20D45">
              <w:rPr>
                <w:b/>
                <w:bCs/>
                <w:sz w:val="40"/>
                <w:szCs w:val="40"/>
                <w:lang w:val="en-GB"/>
              </w:rPr>
              <w:t xml:space="preserve"> at school</w:t>
            </w:r>
          </w:p>
        </w:tc>
      </w:tr>
      <w:tr w:rsidR="00B75517" w:rsidRPr="00C94611" w14:paraId="4B004F89" w14:textId="77777777" w:rsidTr="00796236">
        <w:tc>
          <w:tcPr>
            <w:tcW w:w="1980" w:type="dxa"/>
          </w:tcPr>
          <w:p w14:paraId="2C5B1842" w14:textId="77777777" w:rsidR="00B75517" w:rsidRPr="00B75517" w:rsidRDefault="00B75517" w:rsidP="00796236">
            <w:pPr>
              <w:rPr>
                <w:b/>
                <w:bCs/>
              </w:rPr>
            </w:pPr>
            <w:r w:rsidRPr="00B75517">
              <w:rPr>
                <w:b/>
                <w:bCs/>
              </w:rPr>
              <w:t xml:space="preserve">Course </w:t>
            </w:r>
            <w:proofErr w:type="spellStart"/>
            <w:r w:rsidRPr="00B75517">
              <w:rPr>
                <w:b/>
                <w:bCs/>
              </w:rPr>
              <w:t>overview</w:t>
            </w:r>
            <w:proofErr w:type="spellEnd"/>
            <w:r w:rsidRPr="00B75517">
              <w:rPr>
                <w:b/>
                <w:bCs/>
              </w:rPr>
              <w:t xml:space="preserve"> and </w:t>
            </w:r>
            <w:proofErr w:type="spellStart"/>
            <w:r w:rsidRPr="00B75517">
              <w:rPr>
                <w:b/>
                <w:bCs/>
              </w:rPr>
              <w:t>purpose</w:t>
            </w:r>
            <w:proofErr w:type="spellEnd"/>
          </w:p>
        </w:tc>
        <w:tc>
          <w:tcPr>
            <w:tcW w:w="7648" w:type="dxa"/>
          </w:tcPr>
          <w:p w14:paraId="10673FB4" w14:textId="14F38CB5" w:rsidR="001F252D" w:rsidRDefault="008669DF" w:rsidP="001F252D">
            <w:pPr>
              <w:rPr>
                <w:lang w:val="en-GB"/>
              </w:rPr>
            </w:pPr>
            <w:r>
              <w:rPr>
                <w:lang w:val="en-GB"/>
              </w:rPr>
              <w:t>C</w:t>
            </w:r>
            <w:r w:rsidRPr="001F252D">
              <w:rPr>
                <w:lang w:val="en-GB"/>
              </w:rPr>
              <w:t xml:space="preserve">limate </w:t>
            </w:r>
            <w:r>
              <w:rPr>
                <w:lang w:val="en-GB"/>
              </w:rPr>
              <w:t>c</w:t>
            </w:r>
            <w:r w:rsidRPr="001F252D">
              <w:rPr>
                <w:lang w:val="en-GB"/>
              </w:rPr>
              <w:t xml:space="preserve">hange, </w:t>
            </w:r>
            <w:r>
              <w:rPr>
                <w:lang w:val="en-GB"/>
              </w:rPr>
              <w:t>r</w:t>
            </w:r>
            <w:r w:rsidRPr="001F252D">
              <w:rPr>
                <w:lang w:val="en-GB"/>
              </w:rPr>
              <w:t xml:space="preserve">ecycling, UN Sustainable Development Goals, </w:t>
            </w:r>
            <w:r>
              <w:rPr>
                <w:lang w:val="en-GB"/>
              </w:rPr>
              <w:t>c</w:t>
            </w:r>
            <w:r w:rsidRPr="001F252D">
              <w:rPr>
                <w:lang w:val="en-GB"/>
              </w:rPr>
              <w:t>arbon</w:t>
            </w:r>
            <w:r>
              <w:rPr>
                <w:lang w:val="en-GB"/>
              </w:rPr>
              <w:t xml:space="preserve"> f</w:t>
            </w:r>
            <w:r w:rsidRPr="001F252D">
              <w:rPr>
                <w:lang w:val="en-GB"/>
              </w:rPr>
              <w:t xml:space="preserve">ootprint, </w:t>
            </w:r>
            <w:r>
              <w:rPr>
                <w:lang w:val="en-GB"/>
              </w:rPr>
              <w:t>f</w:t>
            </w:r>
            <w:r w:rsidRPr="001F252D">
              <w:rPr>
                <w:lang w:val="en-GB"/>
              </w:rPr>
              <w:t xml:space="preserve">ood and </w:t>
            </w:r>
            <w:r>
              <w:rPr>
                <w:lang w:val="en-GB"/>
              </w:rPr>
              <w:t>w</w:t>
            </w:r>
            <w:r w:rsidRPr="001F252D">
              <w:rPr>
                <w:lang w:val="en-GB"/>
              </w:rPr>
              <w:t xml:space="preserve">ater </w:t>
            </w:r>
            <w:r>
              <w:rPr>
                <w:lang w:val="en-GB"/>
              </w:rPr>
              <w:t>w</w:t>
            </w:r>
            <w:r w:rsidRPr="001F252D">
              <w:rPr>
                <w:lang w:val="en-GB"/>
              </w:rPr>
              <w:t>aste</w:t>
            </w:r>
            <w:r>
              <w:rPr>
                <w:lang w:val="en-GB"/>
              </w:rPr>
              <w:t xml:space="preserve"> …. w</w:t>
            </w:r>
            <w:r w:rsidR="001F252D">
              <w:rPr>
                <w:lang w:val="en-GB"/>
              </w:rPr>
              <w:t>ould you like to explore c</w:t>
            </w:r>
            <w:r w:rsidR="001F252D" w:rsidRPr="00BF0C8C">
              <w:rPr>
                <w:lang w:val="en-GB"/>
              </w:rPr>
              <w:t xml:space="preserve">urriculum </w:t>
            </w:r>
            <w:r w:rsidR="001F252D">
              <w:rPr>
                <w:lang w:val="en-GB"/>
              </w:rPr>
              <w:t>m</w:t>
            </w:r>
            <w:r w:rsidR="001F252D" w:rsidRPr="00BF0C8C">
              <w:rPr>
                <w:lang w:val="en-GB"/>
              </w:rPr>
              <w:t xml:space="preserve">aking </w:t>
            </w:r>
            <w:r w:rsidR="001F252D">
              <w:rPr>
                <w:lang w:val="en-GB"/>
              </w:rPr>
              <w:t>p</w:t>
            </w:r>
            <w:r w:rsidR="001F252D" w:rsidRPr="00BF0C8C">
              <w:rPr>
                <w:lang w:val="en-GB"/>
              </w:rPr>
              <w:t xml:space="preserve">ossibilities that </w:t>
            </w:r>
            <w:r w:rsidR="001F252D">
              <w:rPr>
                <w:lang w:val="en-GB"/>
              </w:rPr>
              <w:t>c</w:t>
            </w:r>
            <w:r w:rsidR="001F252D" w:rsidRPr="00BF0C8C">
              <w:rPr>
                <w:lang w:val="en-GB"/>
              </w:rPr>
              <w:t xml:space="preserve">hallenge </w:t>
            </w:r>
            <w:r w:rsidR="001F252D">
              <w:rPr>
                <w:lang w:val="en-GB"/>
              </w:rPr>
              <w:t>c</w:t>
            </w:r>
            <w:r w:rsidR="001F252D" w:rsidRPr="00BF0C8C">
              <w:rPr>
                <w:lang w:val="en-GB"/>
              </w:rPr>
              <w:t xml:space="preserve">hildren’s </w:t>
            </w:r>
            <w:r w:rsidR="001F252D">
              <w:rPr>
                <w:lang w:val="en-GB"/>
              </w:rPr>
              <w:t>r</w:t>
            </w:r>
            <w:r w:rsidR="001F252D" w:rsidRPr="00BF0C8C">
              <w:rPr>
                <w:lang w:val="en-GB"/>
              </w:rPr>
              <w:t>esponses to</w:t>
            </w:r>
            <w:r w:rsidR="006F50D0">
              <w:rPr>
                <w:lang w:val="en-GB"/>
              </w:rPr>
              <w:t xml:space="preserve"> environmental education</w:t>
            </w:r>
            <w:r w:rsidR="001F252D">
              <w:rPr>
                <w:lang w:val="en-GB"/>
              </w:rPr>
              <w:t>?</w:t>
            </w:r>
          </w:p>
          <w:p w14:paraId="33CEF2D7" w14:textId="6873B379" w:rsidR="001F252D" w:rsidRDefault="001F252D" w:rsidP="001F252D">
            <w:pPr>
              <w:rPr>
                <w:lang w:val="en-GB"/>
              </w:rPr>
            </w:pPr>
            <w:r>
              <w:rPr>
                <w:lang w:val="en-GB"/>
              </w:rPr>
              <w:t xml:space="preserve">This is a unique possibility to learn more about </w:t>
            </w:r>
            <w:r w:rsidR="00C320B1">
              <w:rPr>
                <w:lang w:val="en-GB"/>
              </w:rPr>
              <w:t>selected case studies of real</w:t>
            </w:r>
            <w:r>
              <w:rPr>
                <w:lang w:val="en-GB"/>
              </w:rPr>
              <w:t xml:space="preserve"> environmental projects </w:t>
            </w:r>
            <w:r w:rsidR="00C320B1">
              <w:rPr>
                <w:lang w:val="en-GB"/>
              </w:rPr>
              <w:t xml:space="preserve">which took place </w:t>
            </w:r>
            <w:r>
              <w:rPr>
                <w:lang w:val="en-GB"/>
              </w:rPr>
              <w:t xml:space="preserve">at </w:t>
            </w:r>
            <w:r w:rsidR="00C320B1">
              <w:rPr>
                <w:lang w:val="en-GB"/>
              </w:rPr>
              <w:t xml:space="preserve">Italian </w:t>
            </w:r>
            <w:r>
              <w:rPr>
                <w:lang w:val="en-GB"/>
              </w:rPr>
              <w:t>school</w:t>
            </w:r>
            <w:r w:rsidR="00C320B1">
              <w:rPr>
                <w:lang w:val="en-GB"/>
              </w:rPr>
              <w:t>s</w:t>
            </w:r>
            <w:r w:rsidR="000F6B64">
              <w:rPr>
                <w:lang w:val="en-GB"/>
              </w:rPr>
              <w:t>.</w:t>
            </w:r>
          </w:p>
          <w:p w14:paraId="162FB450" w14:textId="6AA0F505" w:rsidR="000F7D15" w:rsidRDefault="000F7D15" w:rsidP="001F252D">
            <w:pPr>
              <w:rPr>
                <w:lang w:val="en-GB"/>
              </w:rPr>
            </w:pPr>
            <w:r>
              <w:rPr>
                <w:lang w:val="en-GB"/>
              </w:rPr>
              <w:t>Where does an environmental project come from? How can it be planned?</w:t>
            </w:r>
          </w:p>
          <w:p w14:paraId="56CDA16E" w14:textId="39B92231" w:rsidR="00C320B1" w:rsidRDefault="00C320B1" w:rsidP="00C320B1">
            <w:pPr>
              <w:rPr>
                <w:lang w:val="en-GB"/>
              </w:rPr>
            </w:pPr>
            <w:r>
              <w:rPr>
                <w:lang w:val="en-GB"/>
              </w:rPr>
              <w:t xml:space="preserve">You will find out more about how to </w:t>
            </w:r>
            <w:r w:rsidRPr="006F50D0">
              <w:rPr>
                <w:lang w:val="en-GB"/>
              </w:rPr>
              <w:t xml:space="preserve">design and develop proposals for environmental education </w:t>
            </w:r>
            <w:r w:rsidR="000F7D15">
              <w:rPr>
                <w:lang w:val="en-GB"/>
              </w:rPr>
              <w:t xml:space="preserve">at school </w:t>
            </w:r>
            <w:r>
              <w:rPr>
                <w:lang w:val="en-GB"/>
              </w:rPr>
              <w:t xml:space="preserve">and </w:t>
            </w:r>
            <w:r w:rsidRPr="006F50D0">
              <w:rPr>
                <w:lang w:val="en-GB"/>
              </w:rPr>
              <w:t>debate some educational experiences developed in different areas and levels that aim to innovate in the reflection and practice of environmental education.</w:t>
            </w:r>
          </w:p>
          <w:p w14:paraId="76B5A5FA" w14:textId="6E7D3E21" w:rsidR="000F7D15" w:rsidRDefault="008669DF" w:rsidP="000F7D15">
            <w:pPr>
              <w:rPr>
                <w:lang w:val="en-GB"/>
              </w:rPr>
            </w:pPr>
            <w:r>
              <w:rPr>
                <w:lang w:val="en-GB"/>
              </w:rPr>
              <w:t>You will</w:t>
            </w:r>
            <w:r w:rsidR="000F7D15">
              <w:rPr>
                <w:lang w:val="en-GB"/>
              </w:rPr>
              <w:t xml:space="preserve"> l</w:t>
            </w:r>
            <w:r w:rsidR="000F7D15" w:rsidRPr="00BF0C8C">
              <w:rPr>
                <w:lang w:val="en-GB"/>
              </w:rPr>
              <w:t xml:space="preserve">earn about </w:t>
            </w:r>
            <w:r w:rsidR="000F7D15">
              <w:rPr>
                <w:lang w:val="en-GB"/>
              </w:rPr>
              <w:t>c</w:t>
            </w:r>
            <w:r w:rsidR="000F7D15" w:rsidRPr="00BF0C8C">
              <w:rPr>
                <w:lang w:val="en-GB"/>
              </w:rPr>
              <w:t>omprehensive teaching and learning tools</w:t>
            </w:r>
            <w:r>
              <w:rPr>
                <w:lang w:val="en-GB"/>
              </w:rPr>
              <w:t xml:space="preserve"> and integrate </w:t>
            </w:r>
            <w:r w:rsidRPr="000F7D15">
              <w:rPr>
                <w:lang w:val="en-GB"/>
              </w:rPr>
              <w:t>inquiry-based learning</w:t>
            </w:r>
            <w:r>
              <w:rPr>
                <w:lang w:val="en-GB"/>
              </w:rPr>
              <w:t xml:space="preserve"> and other</w:t>
            </w:r>
            <w:r w:rsidRPr="000F7D15">
              <w:rPr>
                <w:lang w:val="en-GB"/>
              </w:rPr>
              <w:t xml:space="preserve"> methodolog</w:t>
            </w:r>
            <w:r>
              <w:rPr>
                <w:lang w:val="en-GB"/>
              </w:rPr>
              <w:t>ies into your project idea.</w:t>
            </w:r>
          </w:p>
          <w:p w14:paraId="3DBE5CF1" w14:textId="3F8944B8" w:rsidR="00BF0C8C" w:rsidRPr="00BF0C8C" w:rsidRDefault="00F20D45" w:rsidP="00F20D45">
            <w:pPr>
              <w:rPr>
                <w:lang w:val="en-GB"/>
              </w:rPr>
            </w:pPr>
            <w:r w:rsidRPr="00F20D45">
              <w:rPr>
                <w:lang w:val="en-GB"/>
              </w:rPr>
              <w:t xml:space="preserve">The course takes you through a step-by-step </w:t>
            </w:r>
            <w:r>
              <w:rPr>
                <w:lang w:val="en-GB"/>
              </w:rPr>
              <w:t>process</w:t>
            </w:r>
            <w:r w:rsidRPr="00F20D45">
              <w:rPr>
                <w:lang w:val="en-GB"/>
              </w:rPr>
              <w:t xml:space="preserve"> that transforms your </w:t>
            </w:r>
            <w:r>
              <w:rPr>
                <w:lang w:val="en-GB"/>
              </w:rPr>
              <w:t>project idea</w:t>
            </w:r>
            <w:r w:rsidRPr="00F20D45">
              <w:rPr>
                <w:lang w:val="en-GB"/>
              </w:rPr>
              <w:t xml:space="preserve"> into </w:t>
            </w:r>
            <w:r>
              <w:rPr>
                <w:lang w:val="en-GB"/>
              </w:rPr>
              <w:t>teaching resources and exchange of best practises in teaching environment education at school.</w:t>
            </w:r>
          </w:p>
        </w:tc>
      </w:tr>
      <w:tr w:rsidR="00B75517" w:rsidRPr="00C94611" w14:paraId="4C4246D2" w14:textId="77777777" w:rsidTr="00796236">
        <w:tc>
          <w:tcPr>
            <w:tcW w:w="1980" w:type="dxa"/>
          </w:tcPr>
          <w:p w14:paraId="65F80745" w14:textId="77777777" w:rsidR="00B75517" w:rsidRPr="00B75517" w:rsidRDefault="00B75517" w:rsidP="00796236">
            <w:pPr>
              <w:rPr>
                <w:b/>
                <w:bCs/>
              </w:rPr>
            </w:pPr>
            <w:r w:rsidRPr="00B75517">
              <w:rPr>
                <w:b/>
                <w:bCs/>
              </w:rPr>
              <w:t xml:space="preserve">Learning </w:t>
            </w:r>
            <w:proofErr w:type="spellStart"/>
            <w:r w:rsidRPr="00B75517">
              <w:rPr>
                <w:b/>
                <w:bCs/>
              </w:rPr>
              <w:t>outcomes</w:t>
            </w:r>
            <w:proofErr w:type="spellEnd"/>
          </w:p>
        </w:tc>
        <w:tc>
          <w:tcPr>
            <w:tcW w:w="7648" w:type="dxa"/>
          </w:tcPr>
          <w:p w14:paraId="01AB4DCD" w14:textId="467F0EEB" w:rsidR="002E114D" w:rsidRPr="00C60E41" w:rsidRDefault="002E114D" w:rsidP="00C60E41">
            <w:pPr>
              <w:pStyle w:val="Paragrafoelenco"/>
              <w:numPr>
                <w:ilvl w:val="0"/>
                <w:numId w:val="2"/>
              </w:numPr>
              <w:rPr>
                <w:lang w:val="en-GB"/>
              </w:rPr>
            </w:pPr>
            <w:r w:rsidRPr="00C60E41">
              <w:rPr>
                <w:lang w:val="en-GB"/>
              </w:rPr>
              <w:t xml:space="preserve">Strengthen the ability of teachers to use inquiry-based teaching strategies </w:t>
            </w:r>
            <w:r w:rsidR="008737FC" w:rsidRPr="00C60E41">
              <w:rPr>
                <w:lang w:val="en-GB"/>
              </w:rPr>
              <w:t xml:space="preserve">and innovative methodologies </w:t>
            </w:r>
            <w:r w:rsidRPr="00C60E41">
              <w:rPr>
                <w:lang w:val="en-GB"/>
              </w:rPr>
              <w:t xml:space="preserve">in their </w:t>
            </w:r>
            <w:r w:rsidR="008737FC" w:rsidRPr="00C60E41">
              <w:rPr>
                <w:lang w:val="en-GB"/>
              </w:rPr>
              <w:t xml:space="preserve">environmental education classroom </w:t>
            </w:r>
            <w:r w:rsidRPr="00C60E41">
              <w:rPr>
                <w:lang w:val="en-GB"/>
              </w:rPr>
              <w:t>classrooms.</w:t>
            </w:r>
          </w:p>
          <w:p w14:paraId="2656EE46" w14:textId="3C0F52B0" w:rsidR="00C320B1" w:rsidRPr="00C60E41" w:rsidRDefault="008737FC" w:rsidP="00C60E41">
            <w:pPr>
              <w:pStyle w:val="Paragrafoelenco"/>
              <w:numPr>
                <w:ilvl w:val="0"/>
                <w:numId w:val="2"/>
              </w:numPr>
              <w:rPr>
                <w:lang w:val="en-GB"/>
              </w:rPr>
            </w:pPr>
            <w:r w:rsidRPr="00C60E41">
              <w:rPr>
                <w:lang w:val="en-GB"/>
              </w:rPr>
              <w:t>Build the foundations of cooperation between various schools</w:t>
            </w:r>
          </w:p>
          <w:p w14:paraId="6FFFAE3F" w14:textId="3887624E" w:rsidR="00C320B1" w:rsidRPr="00C60E41" w:rsidRDefault="00F20D45" w:rsidP="00C60E41">
            <w:pPr>
              <w:pStyle w:val="Paragrafoelenco"/>
              <w:numPr>
                <w:ilvl w:val="0"/>
                <w:numId w:val="2"/>
              </w:numPr>
              <w:rPr>
                <w:lang w:val="en-GB"/>
              </w:rPr>
            </w:pPr>
            <w:r w:rsidRPr="00C60E41">
              <w:rPr>
                <w:lang w:val="en-GB"/>
              </w:rPr>
              <w:t>L</w:t>
            </w:r>
            <w:r w:rsidR="00C320B1" w:rsidRPr="00C60E41">
              <w:rPr>
                <w:lang w:val="en-GB"/>
              </w:rPr>
              <w:t>earn more about the benefits of running environmental projects at school.</w:t>
            </w:r>
          </w:p>
          <w:p w14:paraId="3CD32DC4" w14:textId="40E3F687" w:rsidR="00F20D45" w:rsidRPr="00C60E41" w:rsidRDefault="00F20D45" w:rsidP="00C60E41">
            <w:pPr>
              <w:pStyle w:val="Paragrafoelenco"/>
              <w:numPr>
                <w:ilvl w:val="0"/>
                <w:numId w:val="2"/>
              </w:numPr>
              <w:rPr>
                <w:lang w:val="en-GB"/>
              </w:rPr>
            </w:pPr>
            <w:r w:rsidRPr="00C60E41">
              <w:rPr>
                <w:lang w:val="en-GB"/>
              </w:rPr>
              <w:t>Share teaching and learning resources and learn about best practises for environmental education project execution</w:t>
            </w:r>
          </w:p>
          <w:p w14:paraId="773BCD5C" w14:textId="7062EA30" w:rsidR="00C320B1" w:rsidRPr="00C60E41" w:rsidRDefault="00F20D45" w:rsidP="00C60E41">
            <w:pPr>
              <w:pStyle w:val="Paragrafoelenco"/>
              <w:numPr>
                <w:ilvl w:val="0"/>
                <w:numId w:val="2"/>
              </w:numPr>
              <w:rPr>
                <w:lang w:val="en-GB"/>
              </w:rPr>
            </w:pPr>
            <w:r w:rsidRPr="00C60E41">
              <w:rPr>
                <w:lang w:val="en-GB"/>
              </w:rPr>
              <w:t>Improve knowledge about project-based learning and different approaches on environmental education at school</w:t>
            </w:r>
          </w:p>
        </w:tc>
      </w:tr>
    </w:tbl>
    <w:p w14:paraId="3523B9CA" w14:textId="25A3BEA2" w:rsidR="00E86193" w:rsidRPr="00BF0C8C" w:rsidRDefault="00E86193">
      <w:pPr>
        <w:rPr>
          <w:lang w:val="en-GB"/>
        </w:rPr>
      </w:pPr>
    </w:p>
    <w:tbl>
      <w:tblPr>
        <w:tblStyle w:val="Grigliatabella"/>
        <w:tblW w:w="0" w:type="auto"/>
        <w:tblLook w:val="04A0" w:firstRow="1" w:lastRow="0" w:firstColumn="1" w:lastColumn="0" w:noHBand="0" w:noVBand="1"/>
      </w:tblPr>
      <w:tblGrid>
        <w:gridCol w:w="1980"/>
        <w:gridCol w:w="7648"/>
      </w:tblGrid>
      <w:tr w:rsidR="00915F28" w:rsidRPr="00C94611" w14:paraId="72082954" w14:textId="77777777" w:rsidTr="001A33A4">
        <w:tc>
          <w:tcPr>
            <w:tcW w:w="1980" w:type="dxa"/>
          </w:tcPr>
          <w:p w14:paraId="7903126A" w14:textId="77777777" w:rsidR="00915F28" w:rsidRPr="00B75517" w:rsidRDefault="00915F28" w:rsidP="001A33A4">
            <w:pPr>
              <w:rPr>
                <w:b/>
                <w:bCs/>
              </w:rPr>
            </w:pPr>
            <w:r w:rsidRPr="00B75517">
              <w:rPr>
                <w:b/>
                <w:bCs/>
              </w:rPr>
              <w:t xml:space="preserve">Course </w:t>
            </w:r>
            <w:proofErr w:type="spellStart"/>
            <w:r w:rsidRPr="00B75517">
              <w:rPr>
                <w:b/>
                <w:bCs/>
              </w:rPr>
              <w:t>title</w:t>
            </w:r>
            <w:proofErr w:type="spellEnd"/>
          </w:p>
        </w:tc>
        <w:tc>
          <w:tcPr>
            <w:tcW w:w="7648" w:type="dxa"/>
          </w:tcPr>
          <w:p w14:paraId="05E66047" w14:textId="15EB696A" w:rsidR="00915F28" w:rsidRPr="007A77F1" w:rsidRDefault="001D364C" w:rsidP="001A33A4">
            <w:pPr>
              <w:rPr>
                <w:lang w:val="en-GB"/>
              </w:rPr>
            </w:pPr>
            <w:r w:rsidRPr="00AF3132">
              <w:rPr>
                <w:b/>
                <w:bCs/>
                <w:sz w:val="40"/>
                <w:szCs w:val="40"/>
                <w:lang w:val="en-GB"/>
              </w:rPr>
              <w:t>Flipped classroom</w:t>
            </w:r>
            <w:r w:rsidR="009625C6" w:rsidRPr="00AF3132">
              <w:rPr>
                <w:b/>
                <w:bCs/>
                <w:sz w:val="40"/>
                <w:szCs w:val="40"/>
                <w:lang w:val="en-GB"/>
              </w:rPr>
              <w:t xml:space="preserve"> and</w:t>
            </w:r>
            <w:r w:rsidRPr="00AF3132">
              <w:rPr>
                <w:b/>
                <w:bCs/>
                <w:sz w:val="40"/>
                <w:szCs w:val="40"/>
                <w:lang w:val="en-GB"/>
              </w:rPr>
              <w:t xml:space="preserve"> inquiry-based learning</w:t>
            </w:r>
            <w:r>
              <w:rPr>
                <w:lang w:val="en-GB"/>
              </w:rPr>
              <w:t xml:space="preserve"> </w:t>
            </w:r>
          </w:p>
        </w:tc>
      </w:tr>
      <w:tr w:rsidR="00915F28" w:rsidRPr="00C94611" w14:paraId="4E3D22D5" w14:textId="77777777" w:rsidTr="001A33A4">
        <w:tc>
          <w:tcPr>
            <w:tcW w:w="1980" w:type="dxa"/>
          </w:tcPr>
          <w:p w14:paraId="3E267BCB" w14:textId="77777777" w:rsidR="00915F28" w:rsidRPr="00B75517" w:rsidRDefault="00915F28" w:rsidP="001A33A4">
            <w:pPr>
              <w:rPr>
                <w:b/>
                <w:bCs/>
              </w:rPr>
            </w:pPr>
            <w:r w:rsidRPr="00B75517">
              <w:rPr>
                <w:b/>
                <w:bCs/>
              </w:rPr>
              <w:t xml:space="preserve">Course </w:t>
            </w:r>
            <w:proofErr w:type="spellStart"/>
            <w:r w:rsidRPr="00B75517">
              <w:rPr>
                <w:b/>
                <w:bCs/>
              </w:rPr>
              <w:t>overview</w:t>
            </w:r>
            <w:proofErr w:type="spellEnd"/>
            <w:r w:rsidRPr="00B75517">
              <w:rPr>
                <w:b/>
                <w:bCs/>
              </w:rPr>
              <w:t xml:space="preserve"> and </w:t>
            </w:r>
            <w:proofErr w:type="spellStart"/>
            <w:r w:rsidRPr="00B75517">
              <w:rPr>
                <w:b/>
                <w:bCs/>
              </w:rPr>
              <w:t>purpose</w:t>
            </w:r>
            <w:proofErr w:type="spellEnd"/>
          </w:p>
        </w:tc>
        <w:tc>
          <w:tcPr>
            <w:tcW w:w="7648" w:type="dxa"/>
          </w:tcPr>
          <w:p w14:paraId="7B3C46C2" w14:textId="016DDD5B" w:rsidR="00C60E41" w:rsidRDefault="00C60E41" w:rsidP="001A33A4">
            <w:pPr>
              <w:rPr>
                <w:lang w:val="en-GB"/>
              </w:rPr>
            </w:pPr>
            <w:r>
              <w:rPr>
                <w:lang w:val="en-GB"/>
              </w:rPr>
              <w:t xml:space="preserve">Innovative teaching methods </w:t>
            </w:r>
            <w:r w:rsidR="001D364C">
              <w:rPr>
                <w:lang w:val="en-GB"/>
              </w:rPr>
              <w:t>fulfil the need</w:t>
            </w:r>
            <w:r w:rsidR="001D364C" w:rsidRPr="001D364C">
              <w:rPr>
                <w:lang w:val="en-GB"/>
              </w:rPr>
              <w:t xml:space="preserve"> to transform our current education systems</w:t>
            </w:r>
            <w:r w:rsidR="001D364C">
              <w:rPr>
                <w:lang w:val="en-GB"/>
              </w:rPr>
              <w:t xml:space="preserve"> and </w:t>
            </w:r>
            <w:r w:rsidRPr="00C60E41">
              <w:rPr>
                <w:lang w:val="en-GB"/>
              </w:rPr>
              <w:t>make school more engaging for students</w:t>
            </w:r>
            <w:r>
              <w:rPr>
                <w:lang w:val="en-GB"/>
              </w:rPr>
              <w:t xml:space="preserve">, </w:t>
            </w:r>
            <w:r w:rsidRPr="00C60E41">
              <w:rPr>
                <w:lang w:val="en-GB"/>
              </w:rPr>
              <w:t>improve learning</w:t>
            </w:r>
            <w:r>
              <w:rPr>
                <w:lang w:val="en-GB"/>
              </w:rPr>
              <w:t xml:space="preserve">, </w:t>
            </w:r>
            <w:r w:rsidRPr="00C60E41">
              <w:rPr>
                <w:lang w:val="en-GB"/>
              </w:rPr>
              <w:t>make teaching more enjoyable and rewarding</w:t>
            </w:r>
            <w:r>
              <w:rPr>
                <w:lang w:val="en-GB"/>
              </w:rPr>
              <w:t xml:space="preserve"> and </w:t>
            </w:r>
            <w:r w:rsidRPr="00C60E41">
              <w:rPr>
                <w:lang w:val="en-GB"/>
              </w:rPr>
              <w:t>connect students and schools with communities and the real world</w:t>
            </w:r>
            <w:r>
              <w:rPr>
                <w:lang w:val="en-GB"/>
              </w:rPr>
              <w:t>.</w:t>
            </w:r>
          </w:p>
          <w:p w14:paraId="3984E637" w14:textId="6736A8FC" w:rsidR="00C60E41" w:rsidRDefault="00EE6D43" w:rsidP="00C60E41">
            <w:pPr>
              <w:rPr>
                <w:lang w:val="en-GB"/>
              </w:rPr>
            </w:pPr>
            <w:r w:rsidRPr="00EE6D43">
              <w:rPr>
                <w:lang w:val="en-GB"/>
              </w:rPr>
              <w:t>The effectiveness of flipped classroom approaches can be improved by combining it with other pedagogical models such as inquiry-based learning</w:t>
            </w:r>
            <w:r>
              <w:rPr>
                <w:lang w:val="en-GB"/>
              </w:rPr>
              <w:t xml:space="preserve"> </w:t>
            </w:r>
            <w:r w:rsidR="001D364C">
              <w:rPr>
                <w:lang w:val="en-GB"/>
              </w:rPr>
              <w:t xml:space="preserve">and </w:t>
            </w:r>
            <w:r w:rsidR="00C60E41" w:rsidRPr="00C60E41">
              <w:rPr>
                <w:lang w:val="en-GB"/>
              </w:rPr>
              <w:t>take students to levels of learning they never thought possible. The students actively seek knowledge and don’t just sit and receive the knowledge from a lecture or worksheet</w:t>
            </w:r>
            <w:r w:rsidR="001D364C">
              <w:rPr>
                <w:lang w:val="en-GB"/>
              </w:rPr>
              <w:t>!</w:t>
            </w:r>
          </w:p>
          <w:p w14:paraId="77A51AEA" w14:textId="081331B6" w:rsidR="001D364C" w:rsidRDefault="00EE6D43" w:rsidP="00C60E41">
            <w:pPr>
              <w:rPr>
                <w:lang w:val="en-GB"/>
              </w:rPr>
            </w:pPr>
            <w:r w:rsidRPr="00EE6D43">
              <w:rPr>
                <w:lang w:val="en-GB"/>
              </w:rPr>
              <w:t>Implementing inquiry-based learning in flipped classroom scenarios requires teachers to plan arrangements for in- and out-of-class activities carefully.</w:t>
            </w:r>
          </w:p>
          <w:p w14:paraId="6366C4CB" w14:textId="77777777" w:rsidR="00EE6D43" w:rsidRDefault="00EE6D43" w:rsidP="00C60E41">
            <w:pPr>
              <w:rPr>
                <w:lang w:val="en-GB"/>
              </w:rPr>
            </w:pPr>
          </w:p>
          <w:p w14:paraId="55BFA493" w14:textId="0635B396" w:rsidR="001D364C" w:rsidRDefault="001D364C" w:rsidP="00C60E41">
            <w:pPr>
              <w:rPr>
                <w:lang w:val="en-GB"/>
              </w:rPr>
            </w:pPr>
            <w:r w:rsidRPr="001D364C">
              <w:rPr>
                <w:lang w:val="en-GB"/>
              </w:rPr>
              <w:lastRenderedPageBreak/>
              <w:t xml:space="preserve">During the course, participants will learn about various </w:t>
            </w:r>
            <w:r w:rsidR="00797921">
              <w:rPr>
                <w:lang w:val="en-GB"/>
              </w:rPr>
              <w:t xml:space="preserve">instructional models and </w:t>
            </w:r>
            <w:r w:rsidR="00797921" w:rsidRPr="00797921">
              <w:rPr>
                <w:lang w:val="en-GB"/>
              </w:rPr>
              <w:t>student-centred learning activities</w:t>
            </w:r>
            <w:r w:rsidRPr="001D364C">
              <w:rPr>
                <w:lang w:val="en-GB"/>
              </w:rPr>
              <w:t xml:space="preserve"> and how to apply them in practice. Participants will also discuss the challenges of implementing </w:t>
            </w:r>
            <w:r>
              <w:rPr>
                <w:lang w:val="en-GB"/>
              </w:rPr>
              <w:t>innovative methods</w:t>
            </w:r>
            <w:r w:rsidRPr="001D364C">
              <w:rPr>
                <w:lang w:val="en-GB"/>
              </w:rPr>
              <w:t xml:space="preserve"> and how to overcome them</w:t>
            </w:r>
            <w:r>
              <w:rPr>
                <w:lang w:val="en-GB"/>
              </w:rPr>
              <w:t xml:space="preserve"> to deliver p</w:t>
            </w:r>
            <w:r w:rsidRPr="007A77F1">
              <w:rPr>
                <w:lang w:val="en-GB"/>
              </w:rPr>
              <w:t xml:space="preserve">owerful </w:t>
            </w:r>
            <w:r>
              <w:rPr>
                <w:lang w:val="en-GB"/>
              </w:rPr>
              <w:t>l</w:t>
            </w:r>
            <w:r w:rsidRPr="007A77F1">
              <w:rPr>
                <w:lang w:val="en-GB"/>
              </w:rPr>
              <w:t>earning</w:t>
            </w:r>
            <w:r>
              <w:rPr>
                <w:lang w:val="en-GB"/>
              </w:rPr>
              <w:t xml:space="preserve"> and teaching</w:t>
            </w:r>
            <w:r w:rsidR="00797921">
              <w:rPr>
                <w:lang w:val="en-GB"/>
              </w:rPr>
              <w:t>.</w:t>
            </w:r>
          </w:p>
          <w:p w14:paraId="7258A84A" w14:textId="0DCB0229" w:rsidR="00C60E41" w:rsidRPr="00C33160" w:rsidRDefault="00C60E41" w:rsidP="001D364C">
            <w:pPr>
              <w:rPr>
                <w:lang w:val="en-GB"/>
              </w:rPr>
            </w:pPr>
          </w:p>
        </w:tc>
      </w:tr>
      <w:tr w:rsidR="00915F28" w:rsidRPr="009625C6" w14:paraId="57F81B0F" w14:textId="77777777" w:rsidTr="001A33A4">
        <w:tc>
          <w:tcPr>
            <w:tcW w:w="1980" w:type="dxa"/>
          </w:tcPr>
          <w:p w14:paraId="1A6E1A46" w14:textId="77777777" w:rsidR="00915F28" w:rsidRPr="00B75517" w:rsidRDefault="00915F28" w:rsidP="001A33A4">
            <w:pPr>
              <w:rPr>
                <w:b/>
                <w:bCs/>
              </w:rPr>
            </w:pPr>
            <w:r w:rsidRPr="00B75517">
              <w:rPr>
                <w:b/>
                <w:bCs/>
              </w:rPr>
              <w:lastRenderedPageBreak/>
              <w:t xml:space="preserve">Learning </w:t>
            </w:r>
            <w:proofErr w:type="spellStart"/>
            <w:r w:rsidRPr="00B75517">
              <w:rPr>
                <w:b/>
                <w:bCs/>
              </w:rPr>
              <w:t>outcomes</w:t>
            </w:r>
            <w:proofErr w:type="spellEnd"/>
          </w:p>
        </w:tc>
        <w:tc>
          <w:tcPr>
            <w:tcW w:w="7648" w:type="dxa"/>
          </w:tcPr>
          <w:p w14:paraId="3B8093B7" w14:textId="670A03DA" w:rsidR="00F20B2B" w:rsidRPr="00F20B2B" w:rsidRDefault="001D364C" w:rsidP="00F20B2B">
            <w:pPr>
              <w:pStyle w:val="Paragrafoelenco"/>
              <w:numPr>
                <w:ilvl w:val="0"/>
                <w:numId w:val="3"/>
              </w:numPr>
              <w:rPr>
                <w:lang w:val="en-GB"/>
              </w:rPr>
            </w:pPr>
            <w:r w:rsidRPr="00F20B2B">
              <w:rPr>
                <w:lang w:val="en-GB"/>
              </w:rPr>
              <w:t xml:space="preserve">Introduce </w:t>
            </w:r>
            <w:r w:rsidR="00F20B2B" w:rsidRPr="00F20B2B">
              <w:rPr>
                <w:lang w:val="en-GB"/>
              </w:rPr>
              <w:t xml:space="preserve">relevant design principles for inquiry-based flipped classroom scenarios for any domain </w:t>
            </w:r>
          </w:p>
          <w:p w14:paraId="0F0DA3B0" w14:textId="4283E26E" w:rsidR="00915F28" w:rsidRPr="00F20B2B" w:rsidRDefault="00F20B2B" w:rsidP="00F20B2B">
            <w:pPr>
              <w:pStyle w:val="Paragrafoelenco"/>
              <w:numPr>
                <w:ilvl w:val="0"/>
                <w:numId w:val="3"/>
              </w:numPr>
              <w:rPr>
                <w:lang w:val="en-GB"/>
              </w:rPr>
            </w:pPr>
            <w:r w:rsidRPr="00F20B2B">
              <w:rPr>
                <w:lang w:val="en-GB"/>
              </w:rPr>
              <w:t xml:space="preserve">Examine </w:t>
            </w:r>
            <w:r w:rsidR="001D364C" w:rsidRPr="00F20B2B">
              <w:rPr>
                <w:lang w:val="en-GB"/>
              </w:rPr>
              <w:t>Flipped classroom</w:t>
            </w:r>
            <w:r w:rsidR="00EE6D43" w:rsidRPr="00F20B2B">
              <w:rPr>
                <w:lang w:val="en-GB"/>
              </w:rPr>
              <w:t xml:space="preserve"> and</w:t>
            </w:r>
            <w:r w:rsidR="001D364C" w:rsidRPr="00F20B2B">
              <w:rPr>
                <w:lang w:val="en-GB"/>
              </w:rPr>
              <w:t xml:space="preserve"> inquiry-based learning model concepts and components</w:t>
            </w:r>
          </w:p>
          <w:p w14:paraId="32131D2F" w14:textId="77777777" w:rsidR="00EE6D43" w:rsidRPr="00F20B2B" w:rsidRDefault="00EE6D43" w:rsidP="00F20B2B">
            <w:pPr>
              <w:pStyle w:val="Paragrafoelenco"/>
              <w:numPr>
                <w:ilvl w:val="0"/>
                <w:numId w:val="3"/>
              </w:numPr>
              <w:rPr>
                <w:lang w:val="en-GB"/>
              </w:rPr>
            </w:pPr>
            <w:r w:rsidRPr="00F20B2B">
              <w:rPr>
                <w:lang w:val="en-GB"/>
              </w:rPr>
              <w:t xml:space="preserve">Learn more about how to incorporate instructional models like the 5E Model into the classrooms </w:t>
            </w:r>
          </w:p>
          <w:p w14:paraId="018DFB60" w14:textId="01E09F0F" w:rsidR="00EE6D43" w:rsidRPr="00F20B2B" w:rsidRDefault="00EE6D43" w:rsidP="00F20B2B">
            <w:pPr>
              <w:pStyle w:val="Paragrafoelenco"/>
              <w:numPr>
                <w:ilvl w:val="0"/>
                <w:numId w:val="3"/>
              </w:numPr>
              <w:rPr>
                <w:lang w:val="en-GB"/>
              </w:rPr>
            </w:pPr>
            <w:r w:rsidRPr="00F20B2B">
              <w:rPr>
                <w:lang w:val="en-GB"/>
              </w:rPr>
              <w:t>Promote collaborative and active learning through active participation.</w:t>
            </w:r>
          </w:p>
          <w:p w14:paraId="524F10B4" w14:textId="213D6EE6" w:rsidR="00E11DAA" w:rsidRPr="00F20B2B" w:rsidRDefault="00EE6D43" w:rsidP="00F20B2B">
            <w:pPr>
              <w:pStyle w:val="Paragrafoelenco"/>
              <w:numPr>
                <w:ilvl w:val="0"/>
                <w:numId w:val="3"/>
              </w:numPr>
              <w:rPr>
                <w:lang w:val="en-GB"/>
              </w:rPr>
            </w:pPr>
            <w:r w:rsidRPr="00F20B2B">
              <w:rPr>
                <w:lang w:val="en-GB"/>
              </w:rPr>
              <w:t xml:space="preserve">Support teachers’ practice of planning inquiry-based flipped classroom lessons </w:t>
            </w:r>
            <w:r w:rsidR="00E11DAA" w:rsidRPr="00F20B2B">
              <w:rPr>
                <w:lang w:val="en-GB"/>
              </w:rPr>
              <w:t>Improve the participants’ personal and professional skills in teaching</w:t>
            </w:r>
          </w:p>
          <w:p w14:paraId="10DA0444" w14:textId="77777777" w:rsidR="00E11DAA" w:rsidRPr="00F20B2B" w:rsidRDefault="00E11DAA" w:rsidP="00F20B2B">
            <w:pPr>
              <w:pStyle w:val="Paragrafoelenco"/>
              <w:numPr>
                <w:ilvl w:val="0"/>
                <w:numId w:val="3"/>
              </w:numPr>
              <w:rPr>
                <w:lang w:val="en-GB"/>
              </w:rPr>
            </w:pPr>
            <w:r w:rsidRPr="00F20B2B">
              <w:rPr>
                <w:lang w:val="en-GB"/>
              </w:rPr>
              <w:t>Increase capacity to cooperate on an international level</w:t>
            </w:r>
          </w:p>
          <w:p w14:paraId="16E26692" w14:textId="77777777" w:rsidR="00E11DAA" w:rsidRPr="00F20B2B" w:rsidRDefault="00E11DAA" w:rsidP="00F20B2B">
            <w:pPr>
              <w:pStyle w:val="Paragrafoelenco"/>
              <w:numPr>
                <w:ilvl w:val="0"/>
                <w:numId w:val="3"/>
              </w:numPr>
              <w:rPr>
                <w:lang w:val="en-GB"/>
              </w:rPr>
            </w:pPr>
            <w:r w:rsidRPr="00F20B2B">
              <w:rPr>
                <w:lang w:val="en-GB"/>
              </w:rPr>
              <w:t>Improve communication and social skills</w:t>
            </w:r>
          </w:p>
          <w:p w14:paraId="0CF2C18E" w14:textId="0685A3EC" w:rsidR="00E11DAA" w:rsidRPr="00F20B2B" w:rsidRDefault="00E11DAA" w:rsidP="00F20B2B">
            <w:pPr>
              <w:pStyle w:val="Paragrafoelenco"/>
              <w:numPr>
                <w:ilvl w:val="0"/>
                <w:numId w:val="3"/>
              </w:numPr>
              <w:rPr>
                <w:lang w:val="en-GB"/>
              </w:rPr>
            </w:pPr>
            <w:r w:rsidRPr="00F20B2B">
              <w:rPr>
                <w:lang w:val="en-GB"/>
              </w:rPr>
              <w:t>Improve English language skills</w:t>
            </w:r>
          </w:p>
        </w:tc>
      </w:tr>
    </w:tbl>
    <w:p w14:paraId="6432EA4F" w14:textId="77777777" w:rsidR="00915F28" w:rsidRPr="001D364C" w:rsidRDefault="00915F28" w:rsidP="00915F28">
      <w:pPr>
        <w:rPr>
          <w:lang w:val="en-GB"/>
        </w:rPr>
      </w:pPr>
    </w:p>
    <w:p w14:paraId="1E952FAB" w14:textId="77777777" w:rsidR="006B2032" w:rsidRPr="00F722F1" w:rsidRDefault="006B2032" w:rsidP="007A77F1">
      <w:pPr>
        <w:rPr>
          <w:lang w:val="en-GB"/>
        </w:rPr>
      </w:pPr>
    </w:p>
    <w:p w14:paraId="2BFD7556" w14:textId="77777777" w:rsidR="007A77F1" w:rsidRDefault="007A77F1" w:rsidP="007A77F1">
      <w:pPr>
        <w:spacing w:after="120" w:line="240" w:lineRule="auto"/>
        <w:jc w:val="center"/>
        <w:rPr>
          <w:sz w:val="36"/>
          <w:szCs w:val="36"/>
          <w:lang w:val="en-GB"/>
        </w:rPr>
      </w:pPr>
      <w:r>
        <w:rPr>
          <w:sz w:val="36"/>
          <w:szCs w:val="36"/>
          <w:lang w:val="en-GB"/>
        </w:rPr>
        <w:t>Other</w:t>
      </w:r>
      <w:r w:rsidRPr="003B11CB">
        <w:rPr>
          <w:sz w:val="36"/>
          <w:szCs w:val="36"/>
          <w:lang w:val="en-GB"/>
        </w:rPr>
        <w:t xml:space="preserve"> training course topic areas</w:t>
      </w:r>
    </w:p>
    <w:p w14:paraId="6F3DC56E" w14:textId="14701995" w:rsidR="007A77F1" w:rsidRPr="007A77F1" w:rsidRDefault="007A77F1" w:rsidP="007A77F1">
      <w:pPr>
        <w:spacing w:after="120" w:line="240" w:lineRule="auto"/>
        <w:rPr>
          <w:lang w:val="en-GB"/>
        </w:rPr>
      </w:pPr>
      <w:r w:rsidRPr="007A77F1">
        <w:rPr>
          <w:lang w:val="en-GB"/>
        </w:rPr>
        <w:t xml:space="preserve">Would you like to make your suggestion for a course concept? Pick up your idea from the following list </w:t>
      </w:r>
      <w:r w:rsidR="00E41903">
        <w:rPr>
          <w:lang w:val="en-GB"/>
        </w:rPr>
        <w:t>or</w:t>
      </w:r>
      <w:r w:rsidRPr="007A77F1">
        <w:rPr>
          <w:lang w:val="en-GB"/>
        </w:rPr>
        <w:t xml:space="preserve"> tell us more</w:t>
      </w:r>
      <w:r w:rsidR="00E41903">
        <w:rPr>
          <w:lang w:val="en-GB"/>
        </w:rPr>
        <w:t xml:space="preserve"> about your concept</w:t>
      </w:r>
      <w:r w:rsidRPr="007A77F1">
        <w:rPr>
          <w:lang w:val="en-GB"/>
        </w:rPr>
        <w:t xml:space="preserve">! </w:t>
      </w:r>
    </w:p>
    <w:p w14:paraId="2FCBF2CA" w14:textId="77777777" w:rsidR="007A77F1" w:rsidRPr="003B11CB" w:rsidRDefault="007A77F1" w:rsidP="007A77F1">
      <w:pPr>
        <w:spacing w:after="0" w:line="240" w:lineRule="auto"/>
        <w:rPr>
          <w:b/>
          <w:lang w:val="en-GB"/>
        </w:rPr>
      </w:pPr>
      <w:r w:rsidRPr="003B11CB">
        <w:rPr>
          <w:b/>
          <w:lang w:val="en-GB"/>
        </w:rPr>
        <w:t>Language learning and teaching</w:t>
      </w:r>
      <w:r w:rsidRPr="003B11CB">
        <w:rPr>
          <w:b/>
          <w:lang w:val="en-GB"/>
        </w:rPr>
        <w:tab/>
      </w:r>
      <w:r w:rsidRPr="003B11CB">
        <w:rPr>
          <w:b/>
          <w:lang w:val="en-GB"/>
        </w:rPr>
        <w:tab/>
      </w:r>
    </w:p>
    <w:p w14:paraId="3E2E0387" w14:textId="77777777" w:rsidR="007A77F1" w:rsidRPr="003B11CB" w:rsidRDefault="007A77F1" w:rsidP="007A77F1">
      <w:pPr>
        <w:spacing w:after="0" w:line="240" w:lineRule="auto"/>
        <w:ind w:left="1440" w:hanging="720"/>
        <w:rPr>
          <w:lang w:val="en-GB"/>
        </w:rPr>
      </w:pPr>
      <w:r w:rsidRPr="003B11CB">
        <w:rPr>
          <w:lang w:val="en-GB"/>
        </w:rPr>
        <w:t>English, Italian and other languages</w:t>
      </w:r>
    </w:p>
    <w:p w14:paraId="064A2B36" w14:textId="77777777" w:rsidR="007A77F1" w:rsidRPr="003B11CB" w:rsidRDefault="007A77F1" w:rsidP="007A77F1">
      <w:pPr>
        <w:spacing w:after="0" w:line="240" w:lineRule="auto"/>
        <w:ind w:left="1440" w:hanging="720"/>
        <w:rPr>
          <w:lang w:val="en-GB"/>
        </w:rPr>
      </w:pPr>
      <w:r w:rsidRPr="003B11CB">
        <w:rPr>
          <w:lang w:val="en-GB"/>
        </w:rPr>
        <w:t>General language fluency</w:t>
      </w:r>
    </w:p>
    <w:p w14:paraId="66686FEF" w14:textId="77777777" w:rsidR="007A77F1" w:rsidRPr="003B11CB" w:rsidRDefault="007A77F1" w:rsidP="007A77F1">
      <w:pPr>
        <w:spacing w:after="0" w:line="240" w:lineRule="auto"/>
        <w:ind w:left="1440" w:hanging="720"/>
        <w:rPr>
          <w:lang w:val="en-GB"/>
        </w:rPr>
      </w:pPr>
      <w:r w:rsidRPr="003B11CB">
        <w:rPr>
          <w:lang w:val="en-GB"/>
        </w:rPr>
        <w:t>English for Specific Purposes</w:t>
      </w:r>
    </w:p>
    <w:p w14:paraId="4F9B224D" w14:textId="77777777" w:rsidR="007A77F1" w:rsidRPr="003B11CB" w:rsidRDefault="007A77F1" w:rsidP="007A77F1">
      <w:pPr>
        <w:spacing w:after="0" w:line="240" w:lineRule="auto"/>
        <w:ind w:left="1440" w:hanging="720"/>
        <w:rPr>
          <w:lang w:val="en-GB"/>
        </w:rPr>
      </w:pPr>
      <w:r w:rsidRPr="003B11CB">
        <w:rPr>
          <w:lang w:val="en-GB"/>
        </w:rPr>
        <w:t>Professional English and Communication</w:t>
      </w:r>
    </w:p>
    <w:p w14:paraId="0D7FD531" w14:textId="77777777" w:rsidR="007A77F1" w:rsidRPr="003B11CB" w:rsidRDefault="007A77F1" w:rsidP="007A77F1">
      <w:pPr>
        <w:spacing w:after="0" w:line="240" w:lineRule="auto"/>
        <w:ind w:left="1440" w:hanging="720"/>
        <w:rPr>
          <w:lang w:val="en-GB"/>
        </w:rPr>
      </w:pPr>
      <w:r w:rsidRPr="003B11CB">
        <w:rPr>
          <w:lang w:val="en-GB"/>
        </w:rPr>
        <w:t xml:space="preserve">Teaching methodologies and strategies: </w:t>
      </w:r>
      <w:r w:rsidRPr="00355F4E">
        <w:rPr>
          <w:lang w:val="en-GB"/>
        </w:rPr>
        <w:t>English as a medium of instruction (EMI)</w:t>
      </w:r>
      <w:r>
        <w:rPr>
          <w:lang w:val="en-GB"/>
        </w:rPr>
        <w:t xml:space="preserve">, </w:t>
      </w:r>
      <w:r w:rsidRPr="003B11CB">
        <w:rPr>
          <w:lang w:val="en-GB"/>
        </w:rPr>
        <w:t>CLIL</w:t>
      </w:r>
      <w:r>
        <w:rPr>
          <w:lang w:val="en-GB"/>
        </w:rPr>
        <w:t xml:space="preserve">, </w:t>
      </w:r>
      <w:r w:rsidRPr="003B11CB">
        <w:rPr>
          <w:lang w:val="en-GB"/>
        </w:rPr>
        <w:t>project-based learning</w:t>
      </w:r>
      <w:r>
        <w:rPr>
          <w:lang w:val="en-GB"/>
        </w:rPr>
        <w:t>, etc</w:t>
      </w:r>
    </w:p>
    <w:p w14:paraId="7C227DE2" w14:textId="77777777" w:rsidR="007A77F1" w:rsidRPr="003B11CB" w:rsidRDefault="007A77F1" w:rsidP="007A77F1">
      <w:pPr>
        <w:spacing w:after="0" w:line="240" w:lineRule="auto"/>
        <w:ind w:left="1440" w:hanging="720"/>
        <w:rPr>
          <w:lang w:val="en-GB"/>
        </w:rPr>
      </w:pPr>
      <w:r w:rsidRPr="003B11CB">
        <w:rPr>
          <w:lang w:val="en-GB"/>
        </w:rPr>
        <w:t>Project-based learning solutions about the topics below</w:t>
      </w:r>
    </w:p>
    <w:p w14:paraId="52443313" w14:textId="77777777" w:rsidR="007A77F1" w:rsidRPr="003B11CB" w:rsidRDefault="007A77F1" w:rsidP="007A77F1">
      <w:pPr>
        <w:spacing w:after="0" w:line="240" w:lineRule="auto"/>
        <w:rPr>
          <w:b/>
          <w:lang w:val="en-GB"/>
        </w:rPr>
      </w:pPr>
      <w:r w:rsidRPr="003B11CB">
        <w:rPr>
          <w:b/>
          <w:lang w:val="en-GB"/>
        </w:rPr>
        <w:t>School innovation</w:t>
      </w:r>
      <w:r w:rsidRPr="003B11CB">
        <w:rPr>
          <w:b/>
          <w:lang w:val="en-GB"/>
        </w:rPr>
        <w:tab/>
      </w:r>
      <w:r w:rsidRPr="003B11CB">
        <w:rPr>
          <w:b/>
          <w:lang w:val="en-GB"/>
        </w:rPr>
        <w:tab/>
      </w:r>
    </w:p>
    <w:p w14:paraId="1D683001" w14:textId="77777777" w:rsidR="007A77F1" w:rsidRPr="003B11CB" w:rsidRDefault="007A77F1" w:rsidP="007A77F1">
      <w:pPr>
        <w:spacing w:after="0" w:line="240" w:lineRule="auto"/>
        <w:ind w:left="1440" w:hanging="720"/>
        <w:rPr>
          <w:lang w:val="en-GB"/>
        </w:rPr>
      </w:pPr>
      <w:r w:rsidRPr="003B11CB">
        <w:rPr>
          <w:lang w:val="en-GB"/>
        </w:rPr>
        <w:t>Innovative school leadership</w:t>
      </w:r>
    </w:p>
    <w:p w14:paraId="41065082" w14:textId="77777777" w:rsidR="007A77F1" w:rsidRPr="003B11CB" w:rsidRDefault="007A77F1" w:rsidP="007A77F1">
      <w:pPr>
        <w:spacing w:after="0" w:line="240" w:lineRule="auto"/>
        <w:ind w:left="1440" w:hanging="720"/>
        <w:rPr>
          <w:lang w:val="en-GB"/>
        </w:rPr>
      </w:pPr>
      <w:r w:rsidRPr="003B11CB">
        <w:rPr>
          <w:lang w:val="en-GB"/>
        </w:rPr>
        <w:t>Quality improvement of institutions and/or methods (including school development)</w:t>
      </w:r>
    </w:p>
    <w:p w14:paraId="2A4B6345" w14:textId="77777777" w:rsidR="007A77F1" w:rsidRPr="003B11CB" w:rsidRDefault="007A77F1" w:rsidP="007A77F1">
      <w:pPr>
        <w:spacing w:after="0" w:line="240" w:lineRule="auto"/>
        <w:ind w:left="1440" w:hanging="720"/>
        <w:rPr>
          <w:lang w:val="en-GB"/>
        </w:rPr>
      </w:pPr>
      <w:r w:rsidRPr="003B11CB">
        <w:rPr>
          <w:lang w:val="en-GB"/>
        </w:rPr>
        <w:t>Benchmarking education systems (case studies such as Finland, Germany and pre-primary education in Italy are encouraged)</w:t>
      </w:r>
    </w:p>
    <w:p w14:paraId="292C11F4" w14:textId="77777777" w:rsidR="007A77F1" w:rsidRPr="003B11CB" w:rsidRDefault="007A77F1" w:rsidP="007A77F1">
      <w:pPr>
        <w:spacing w:after="0" w:line="240" w:lineRule="auto"/>
        <w:ind w:left="1440" w:hanging="720"/>
        <w:rPr>
          <w:lang w:val="en-GB"/>
        </w:rPr>
      </w:pPr>
      <w:r w:rsidRPr="003B11CB">
        <w:rPr>
          <w:lang w:val="en-GB"/>
        </w:rPr>
        <w:t>Conflict management at school</w:t>
      </w:r>
    </w:p>
    <w:p w14:paraId="1AB986D9" w14:textId="77777777" w:rsidR="007A77F1" w:rsidRPr="003B11CB" w:rsidRDefault="007A77F1" w:rsidP="007A77F1">
      <w:pPr>
        <w:spacing w:after="0" w:line="240" w:lineRule="auto"/>
        <w:ind w:left="1440" w:hanging="720"/>
        <w:rPr>
          <w:lang w:val="en-GB"/>
        </w:rPr>
      </w:pPr>
      <w:r w:rsidRPr="003B11CB">
        <w:rPr>
          <w:lang w:val="en-GB"/>
        </w:rPr>
        <w:t>New innovative curricula/educational methods/development of training courses</w:t>
      </w:r>
    </w:p>
    <w:p w14:paraId="5A76F811" w14:textId="77777777" w:rsidR="007A77F1" w:rsidRPr="003B11CB" w:rsidRDefault="007A77F1" w:rsidP="007A77F1">
      <w:pPr>
        <w:spacing w:after="0" w:line="240" w:lineRule="auto"/>
        <w:ind w:left="1440" w:hanging="720"/>
        <w:rPr>
          <w:lang w:val="en-GB"/>
        </w:rPr>
      </w:pPr>
      <w:r w:rsidRPr="003B11CB">
        <w:rPr>
          <w:lang w:val="en-GB"/>
        </w:rPr>
        <w:t>Pedagogy and didactics</w:t>
      </w:r>
    </w:p>
    <w:p w14:paraId="211777B9" w14:textId="77777777" w:rsidR="007A77F1" w:rsidRPr="003B11CB" w:rsidRDefault="007A77F1" w:rsidP="007A77F1">
      <w:pPr>
        <w:spacing w:after="0" w:line="240" w:lineRule="auto"/>
        <w:ind w:left="1440" w:hanging="720"/>
        <w:rPr>
          <w:lang w:val="en-GB"/>
        </w:rPr>
      </w:pPr>
      <w:r w:rsidRPr="003B11CB">
        <w:rPr>
          <w:lang w:val="en-GB"/>
        </w:rPr>
        <w:t xml:space="preserve">EU funding and project design </w:t>
      </w:r>
    </w:p>
    <w:p w14:paraId="1C58BBFE" w14:textId="77777777" w:rsidR="007A77F1" w:rsidRPr="003B11CB" w:rsidRDefault="007A77F1" w:rsidP="007A77F1">
      <w:pPr>
        <w:spacing w:after="0" w:line="240" w:lineRule="auto"/>
        <w:ind w:left="1440" w:hanging="720"/>
        <w:rPr>
          <w:lang w:val="en-GB"/>
        </w:rPr>
      </w:pPr>
      <w:r w:rsidRPr="003B11CB">
        <w:rPr>
          <w:lang w:val="en-GB"/>
        </w:rPr>
        <w:t>Inclusion and achievement</w:t>
      </w:r>
    </w:p>
    <w:p w14:paraId="1330B334" w14:textId="77777777" w:rsidR="007A77F1" w:rsidRPr="003B11CB" w:rsidRDefault="007A77F1" w:rsidP="007A77F1">
      <w:pPr>
        <w:spacing w:after="0" w:line="240" w:lineRule="auto"/>
        <w:ind w:left="1440" w:hanging="720"/>
        <w:rPr>
          <w:lang w:val="en-GB"/>
        </w:rPr>
      </w:pPr>
      <w:r w:rsidRPr="003B11CB">
        <w:rPr>
          <w:lang w:val="en-GB"/>
        </w:rPr>
        <w:t>Early school leaving and combatting failure in education</w:t>
      </w:r>
    </w:p>
    <w:p w14:paraId="4E5780A5" w14:textId="77777777" w:rsidR="007A77F1" w:rsidRPr="003B11CB" w:rsidRDefault="007A77F1" w:rsidP="007A77F1">
      <w:pPr>
        <w:spacing w:after="0" w:line="240" w:lineRule="auto"/>
        <w:ind w:left="1440" w:hanging="720"/>
        <w:rPr>
          <w:lang w:val="en-GB"/>
        </w:rPr>
      </w:pPr>
      <w:r w:rsidRPr="003B11CB">
        <w:rPr>
          <w:lang w:val="en-GB"/>
        </w:rPr>
        <w:t>Student career guidance and counselling</w:t>
      </w:r>
    </w:p>
    <w:p w14:paraId="0DEF20F9" w14:textId="77777777" w:rsidR="007A77F1" w:rsidRPr="003B11CB" w:rsidRDefault="007A77F1" w:rsidP="007A77F1">
      <w:pPr>
        <w:spacing w:after="0" w:line="240" w:lineRule="auto"/>
        <w:rPr>
          <w:b/>
          <w:lang w:val="en-GB"/>
        </w:rPr>
      </w:pPr>
      <w:r w:rsidRPr="003B11CB">
        <w:rPr>
          <w:b/>
          <w:lang w:val="en-GB"/>
        </w:rPr>
        <w:t xml:space="preserve">Classroom management </w:t>
      </w:r>
      <w:r w:rsidRPr="003B11CB">
        <w:rPr>
          <w:b/>
          <w:lang w:val="en-GB"/>
        </w:rPr>
        <w:tab/>
      </w:r>
      <w:r w:rsidRPr="003B11CB">
        <w:rPr>
          <w:b/>
          <w:lang w:val="en-GB"/>
        </w:rPr>
        <w:tab/>
      </w:r>
    </w:p>
    <w:p w14:paraId="29D09A92" w14:textId="77777777" w:rsidR="007A77F1" w:rsidRPr="003B11CB" w:rsidRDefault="007A77F1" w:rsidP="007A77F1">
      <w:pPr>
        <w:spacing w:after="0" w:line="240" w:lineRule="auto"/>
        <w:ind w:left="1440" w:hanging="720"/>
        <w:rPr>
          <w:lang w:val="en-GB"/>
        </w:rPr>
      </w:pPr>
      <w:r w:rsidRPr="003B11CB">
        <w:rPr>
          <w:lang w:val="en-GB"/>
        </w:rPr>
        <w:t>Innovative methodologies</w:t>
      </w:r>
    </w:p>
    <w:p w14:paraId="42C689A9" w14:textId="77777777" w:rsidR="007A77F1" w:rsidRPr="003B11CB" w:rsidRDefault="007A77F1" w:rsidP="007A77F1">
      <w:pPr>
        <w:spacing w:after="0" w:line="240" w:lineRule="auto"/>
        <w:ind w:left="1440" w:hanging="720"/>
        <w:rPr>
          <w:lang w:val="en-GB"/>
        </w:rPr>
      </w:pPr>
      <w:r w:rsidRPr="003B11CB">
        <w:rPr>
          <w:lang w:val="en-GB"/>
        </w:rPr>
        <w:t>Inclusion and equity</w:t>
      </w:r>
    </w:p>
    <w:p w14:paraId="559C0231" w14:textId="77777777" w:rsidR="007A77F1" w:rsidRPr="003B11CB" w:rsidRDefault="007A77F1" w:rsidP="007A77F1">
      <w:pPr>
        <w:spacing w:after="0" w:line="240" w:lineRule="auto"/>
        <w:ind w:left="1440" w:hanging="720"/>
        <w:rPr>
          <w:lang w:val="en-GB"/>
        </w:rPr>
      </w:pPr>
      <w:r w:rsidRPr="003B11CB">
        <w:rPr>
          <w:lang w:val="en-GB"/>
        </w:rPr>
        <w:t>Disabilities and special needs</w:t>
      </w:r>
    </w:p>
    <w:p w14:paraId="5D0CFDEC" w14:textId="77777777" w:rsidR="007A77F1" w:rsidRPr="003B11CB" w:rsidRDefault="007A77F1" w:rsidP="007A77F1">
      <w:pPr>
        <w:spacing w:after="0" w:line="240" w:lineRule="auto"/>
        <w:ind w:left="1440" w:hanging="720"/>
        <w:rPr>
          <w:lang w:val="en-GB"/>
        </w:rPr>
      </w:pPr>
      <w:r w:rsidRPr="003B11CB">
        <w:rPr>
          <w:lang w:val="en-GB"/>
        </w:rPr>
        <w:t xml:space="preserve">Diversity </w:t>
      </w:r>
    </w:p>
    <w:p w14:paraId="567624B2" w14:textId="77777777" w:rsidR="007A77F1" w:rsidRPr="003B11CB" w:rsidRDefault="007A77F1" w:rsidP="007A77F1">
      <w:pPr>
        <w:spacing w:after="0" w:line="240" w:lineRule="auto"/>
        <w:ind w:left="1440" w:hanging="720"/>
        <w:rPr>
          <w:lang w:val="en-GB"/>
        </w:rPr>
      </w:pPr>
      <w:r w:rsidRPr="003B11CB">
        <w:rPr>
          <w:lang w:val="en-GB"/>
        </w:rPr>
        <w:t xml:space="preserve">Migrants </w:t>
      </w:r>
    </w:p>
    <w:p w14:paraId="0D6A91F7" w14:textId="77777777" w:rsidR="007A77F1" w:rsidRPr="003B11CB" w:rsidRDefault="007A77F1" w:rsidP="007A77F1">
      <w:pPr>
        <w:spacing w:after="0" w:line="240" w:lineRule="auto"/>
        <w:ind w:left="1440" w:hanging="720"/>
        <w:rPr>
          <w:lang w:val="en-GB"/>
        </w:rPr>
      </w:pPr>
      <w:r w:rsidRPr="003B11CB">
        <w:rPr>
          <w:lang w:val="en-GB"/>
        </w:rPr>
        <w:lastRenderedPageBreak/>
        <w:t>Minority ethnic pupils</w:t>
      </w:r>
    </w:p>
    <w:p w14:paraId="4C6E6747" w14:textId="77777777" w:rsidR="007A77F1" w:rsidRPr="003B11CB" w:rsidRDefault="007A77F1" w:rsidP="007A77F1">
      <w:pPr>
        <w:spacing w:after="0" w:line="240" w:lineRule="auto"/>
        <w:ind w:left="1440" w:hanging="720"/>
        <w:rPr>
          <w:lang w:val="en-GB"/>
        </w:rPr>
      </w:pPr>
      <w:r w:rsidRPr="003B11CB">
        <w:rPr>
          <w:lang w:val="en-GB"/>
        </w:rPr>
        <w:t>Bullying and cyberbullying</w:t>
      </w:r>
    </w:p>
    <w:p w14:paraId="427CF1A0" w14:textId="77777777" w:rsidR="007A77F1" w:rsidRPr="003B11CB" w:rsidRDefault="007A77F1" w:rsidP="007A77F1">
      <w:pPr>
        <w:spacing w:after="0" w:line="240" w:lineRule="auto"/>
        <w:ind w:left="1440" w:hanging="720"/>
        <w:rPr>
          <w:lang w:val="en-GB"/>
        </w:rPr>
      </w:pPr>
      <w:r w:rsidRPr="003B11CB">
        <w:rPr>
          <w:lang w:val="en-GB"/>
        </w:rPr>
        <w:t>Gifted education</w:t>
      </w:r>
    </w:p>
    <w:p w14:paraId="4E4E5101" w14:textId="77777777" w:rsidR="007A77F1" w:rsidRPr="003B11CB" w:rsidRDefault="007A77F1" w:rsidP="007A77F1">
      <w:pPr>
        <w:spacing w:after="0" w:line="240" w:lineRule="auto"/>
        <w:ind w:left="1440" w:hanging="720"/>
        <w:rPr>
          <w:lang w:val="en-GB"/>
        </w:rPr>
      </w:pPr>
      <w:r w:rsidRPr="003B11CB">
        <w:rPr>
          <w:lang w:val="en-GB"/>
        </w:rPr>
        <w:t>Faith and belief issues</w:t>
      </w:r>
    </w:p>
    <w:p w14:paraId="2D8670F3" w14:textId="77777777" w:rsidR="007A77F1" w:rsidRPr="003B11CB" w:rsidRDefault="007A77F1" w:rsidP="007A77F1">
      <w:pPr>
        <w:spacing w:after="0" w:line="240" w:lineRule="auto"/>
        <w:rPr>
          <w:b/>
          <w:lang w:val="en-GB"/>
        </w:rPr>
      </w:pPr>
      <w:r w:rsidRPr="003B11CB">
        <w:rPr>
          <w:b/>
          <w:lang w:val="en-GB"/>
        </w:rPr>
        <w:t>Soft skills for teachers</w:t>
      </w:r>
      <w:r w:rsidRPr="003B11CB">
        <w:rPr>
          <w:b/>
          <w:lang w:val="en-GB"/>
        </w:rPr>
        <w:tab/>
      </w:r>
      <w:r w:rsidRPr="003B11CB">
        <w:rPr>
          <w:b/>
          <w:lang w:val="en-GB"/>
        </w:rPr>
        <w:tab/>
      </w:r>
    </w:p>
    <w:p w14:paraId="19A7EF19" w14:textId="77777777" w:rsidR="007A77F1" w:rsidRPr="003B11CB" w:rsidRDefault="007A77F1" w:rsidP="007A77F1">
      <w:pPr>
        <w:spacing w:after="0" w:line="240" w:lineRule="auto"/>
        <w:ind w:left="1440" w:hanging="720"/>
        <w:rPr>
          <w:lang w:val="en-GB"/>
        </w:rPr>
      </w:pPr>
      <w:r w:rsidRPr="003B11CB">
        <w:rPr>
          <w:lang w:val="en-GB"/>
        </w:rPr>
        <w:t>Health and wellbeing</w:t>
      </w:r>
    </w:p>
    <w:p w14:paraId="5A8C5D3C" w14:textId="77777777" w:rsidR="007A77F1" w:rsidRPr="003B11CB" w:rsidRDefault="007A77F1" w:rsidP="007A77F1">
      <w:pPr>
        <w:spacing w:after="0" w:line="240" w:lineRule="auto"/>
        <w:ind w:left="1440" w:hanging="720"/>
        <w:rPr>
          <w:lang w:val="en-GB"/>
        </w:rPr>
      </w:pPr>
      <w:r w:rsidRPr="003B11CB">
        <w:rPr>
          <w:lang w:val="en-GB"/>
        </w:rPr>
        <w:t>Empathy and emotional intelligence</w:t>
      </w:r>
    </w:p>
    <w:p w14:paraId="55E1A7C1" w14:textId="77777777" w:rsidR="007A77F1" w:rsidRPr="003B11CB" w:rsidRDefault="007A77F1" w:rsidP="007A77F1">
      <w:pPr>
        <w:spacing w:after="0" w:line="240" w:lineRule="auto"/>
        <w:ind w:left="1440" w:hanging="720"/>
        <w:rPr>
          <w:lang w:val="en-GB"/>
        </w:rPr>
      </w:pPr>
      <w:r w:rsidRPr="003B11CB">
        <w:rPr>
          <w:lang w:val="en-GB"/>
        </w:rPr>
        <w:t>Counselling at school</w:t>
      </w:r>
    </w:p>
    <w:p w14:paraId="4CED729A" w14:textId="77777777" w:rsidR="007A77F1" w:rsidRPr="003B11CB" w:rsidRDefault="007A77F1" w:rsidP="007A77F1">
      <w:pPr>
        <w:spacing w:after="0" w:line="240" w:lineRule="auto"/>
        <w:ind w:left="1440" w:hanging="720"/>
        <w:rPr>
          <w:lang w:val="en-GB"/>
        </w:rPr>
      </w:pPr>
      <w:r w:rsidRPr="003B11CB">
        <w:rPr>
          <w:lang w:val="en-GB"/>
        </w:rPr>
        <w:t>Mindfulness, yoga and meditation</w:t>
      </w:r>
    </w:p>
    <w:p w14:paraId="4C524F78" w14:textId="77777777" w:rsidR="007A77F1" w:rsidRPr="003B11CB" w:rsidRDefault="007A77F1" w:rsidP="007A77F1">
      <w:pPr>
        <w:spacing w:after="0" w:line="240" w:lineRule="auto"/>
        <w:ind w:left="1440" w:hanging="720"/>
        <w:rPr>
          <w:lang w:val="en-GB"/>
        </w:rPr>
      </w:pPr>
      <w:r w:rsidRPr="003B11CB">
        <w:rPr>
          <w:lang w:val="en-GB"/>
        </w:rPr>
        <w:t xml:space="preserve">Life coaching for teachers </w:t>
      </w:r>
    </w:p>
    <w:p w14:paraId="0CBF7A0D" w14:textId="77777777" w:rsidR="007A77F1" w:rsidRPr="003B11CB" w:rsidRDefault="007A77F1" w:rsidP="007A77F1">
      <w:pPr>
        <w:spacing w:after="0" w:line="240" w:lineRule="auto"/>
        <w:rPr>
          <w:b/>
          <w:lang w:val="en-GB"/>
        </w:rPr>
      </w:pPr>
      <w:r w:rsidRPr="003B11CB">
        <w:rPr>
          <w:b/>
          <w:lang w:val="en-GB"/>
        </w:rPr>
        <w:t>ICT and new technologies</w:t>
      </w:r>
    </w:p>
    <w:p w14:paraId="28B9F4D4" w14:textId="77777777" w:rsidR="007A77F1" w:rsidRPr="003B11CB" w:rsidRDefault="007A77F1" w:rsidP="007A77F1">
      <w:pPr>
        <w:spacing w:after="0" w:line="240" w:lineRule="auto"/>
        <w:ind w:left="1440" w:hanging="720"/>
        <w:rPr>
          <w:lang w:val="en-GB"/>
        </w:rPr>
      </w:pPr>
      <w:bookmarkStart w:id="0" w:name="_1fob9te" w:colFirst="0" w:colLast="0"/>
      <w:bookmarkEnd w:id="0"/>
      <w:r w:rsidRPr="003B11CB">
        <w:rPr>
          <w:lang w:val="en-GB"/>
        </w:rPr>
        <w:t>Managing remote classrooms and distance teaching</w:t>
      </w:r>
    </w:p>
    <w:p w14:paraId="00F23406" w14:textId="77777777" w:rsidR="007A77F1" w:rsidRPr="003B11CB" w:rsidRDefault="007A77F1" w:rsidP="007A77F1">
      <w:pPr>
        <w:spacing w:after="0" w:line="240" w:lineRule="auto"/>
        <w:ind w:left="1440" w:hanging="720"/>
        <w:rPr>
          <w:lang w:val="en-GB"/>
        </w:rPr>
      </w:pPr>
      <w:r w:rsidRPr="003B11CB">
        <w:rPr>
          <w:lang w:val="en-GB"/>
        </w:rPr>
        <w:t>New instructional technologies at school</w:t>
      </w:r>
    </w:p>
    <w:p w14:paraId="66C276D6" w14:textId="77777777" w:rsidR="007A77F1" w:rsidRPr="003B11CB" w:rsidRDefault="007A77F1" w:rsidP="007A77F1">
      <w:pPr>
        <w:spacing w:after="0" w:line="240" w:lineRule="auto"/>
        <w:ind w:left="1440" w:hanging="720"/>
        <w:rPr>
          <w:lang w:val="en-GB"/>
        </w:rPr>
      </w:pPr>
      <w:r w:rsidRPr="003B11CB">
        <w:rPr>
          <w:lang w:val="en-GB"/>
        </w:rPr>
        <w:t>ICT, new technologies, digital competences</w:t>
      </w:r>
    </w:p>
    <w:p w14:paraId="4D55D379" w14:textId="77777777" w:rsidR="007A77F1" w:rsidRPr="003B11CB" w:rsidRDefault="007A77F1" w:rsidP="007A77F1">
      <w:pPr>
        <w:spacing w:after="0" w:line="240" w:lineRule="auto"/>
        <w:ind w:left="1440" w:hanging="720"/>
        <w:rPr>
          <w:lang w:val="en-GB"/>
        </w:rPr>
      </w:pPr>
      <w:r w:rsidRPr="003B11CB">
        <w:rPr>
          <w:lang w:val="en-GB"/>
        </w:rPr>
        <w:t>EdTech start-ups and new frontiers</w:t>
      </w:r>
    </w:p>
    <w:p w14:paraId="709EA531" w14:textId="77777777" w:rsidR="007A77F1" w:rsidRPr="003B11CB" w:rsidRDefault="007A77F1" w:rsidP="007A77F1">
      <w:pPr>
        <w:spacing w:after="0" w:line="240" w:lineRule="auto"/>
        <w:ind w:left="1440" w:hanging="720"/>
        <w:rPr>
          <w:lang w:val="en-GB"/>
        </w:rPr>
      </w:pPr>
      <w:r w:rsidRPr="003B11CB">
        <w:rPr>
          <w:lang w:val="en-GB"/>
        </w:rPr>
        <w:t>Industry 4.0 and enabling technologies</w:t>
      </w:r>
    </w:p>
    <w:p w14:paraId="113439A5" w14:textId="77777777" w:rsidR="007A77F1" w:rsidRPr="003B11CB" w:rsidRDefault="007A77F1" w:rsidP="007A77F1">
      <w:pPr>
        <w:spacing w:after="0" w:line="240" w:lineRule="auto"/>
        <w:ind w:left="1440" w:hanging="720"/>
        <w:rPr>
          <w:lang w:val="en-GB"/>
        </w:rPr>
      </w:pPr>
      <w:r w:rsidRPr="003B11CB">
        <w:rPr>
          <w:lang w:val="en-GB"/>
        </w:rPr>
        <w:t xml:space="preserve">Smart manufacturing </w:t>
      </w:r>
    </w:p>
    <w:p w14:paraId="1B9437B3" w14:textId="77777777" w:rsidR="007A77F1" w:rsidRPr="003B11CB" w:rsidRDefault="007A77F1" w:rsidP="007A77F1">
      <w:pPr>
        <w:spacing w:after="0" w:line="240" w:lineRule="auto"/>
        <w:ind w:left="1440" w:hanging="720"/>
        <w:rPr>
          <w:lang w:val="en-GB"/>
        </w:rPr>
      </w:pPr>
      <w:r w:rsidRPr="003B11CB">
        <w:rPr>
          <w:lang w:val="en-GB"/>
        </w:rPr>
        <w:t>Mechatronics</w:t>
      </w:r>
    </w:p>
    <w:p w14:paraId="20298FD1" w14:textId="77777777" w:rsidR="007A77F1" w:rsidRPr="003B11CB" w:rsidRDefault="007A77F1" w:rsidP="007A77F1">
      <w:pPr>
        <w:spacing w:after="0" w:line="240" w:lineRule="auto"/>
        <w:ind w:left="1440" w:hanging="720"/>
        <w:rPr>
          <w:lang w:val="en-GB"/>
        </w:rPr>
      </w:pPr>
      <w:r w:rsidRPr="003B11CB">
        <w:rPr>
          <w:lang w:val="en-GB"/>
        </w:rPr>
        <w:t xml:space="preserve">Artificial intelligence </w:t>
      </w:r>
    </w:p>
    <w:p w14:paraId="757F0AD5" w14:textId="77777777" w:rsidR="007A77F1" w:rsidRPr="003B11CB" w:rsidRDefault="007A77F1" w:rsidP="007A77F1">
      <w:pPr>
        <w:spacing w:after="0" w:line="240" w:lineRule="auto"/>
        <w:ind w:left="1440" w:hanging="720"/>
        <w:rPr>
          <w:lang w:val="en-GB"/>
        </w:rPr>
      </w:pPr>
      <w:r w:rsidRPr="003B11CB">
        <w:rPr>
          <w:lang w:val="en-GB"/>
        </w:rPr>
        <w:t xml:space="preserve">Educative robotics </w:t>
      </w:r>
    </w:p>
    <w:p w14:paraId="25CF7947" w14:textId="77777777" w:rsidR="007A77F1" w:rsidRDefault="007A77F1" w:rsidP="007A77F1">
      <w:pPr>
        <w:spacing w:after="0" w:line="240" w:lineRule="auto"/>
        <w:ind w:left="1440" w:hanging="720"/>
        <w:rPr>
          <w:lang w:val="en-GB"/>
        </w:rPr>
      </w:pPr>
      <w:r w:rsidRPr="003B11CB">
        <w:rPr>
          <w:lang w:val="en-GB"/>
        </w:rPr>
        <w:t>STEM education</w:t>
      </w:r>
    </w:p>
    <w:p w14:paraId="236C61DA" w14:textId="77777777" w:rsidR="007A77F1" w:rsidRPr="003B11CB" w:rsidRDefault="007A77F1" w:rsidP="007A77F1">
      <w:pPr>
        <w:spacing w:after="0" w:line="240" w:lineRule="auto"/>
        <w:ind w:left="1440" w:hanging="720"/>
        <w:rPr>
          <w:lang w:val="en-GB"/>
        </w:rPr>
      </w:pPr>
      <w:r w:rsidRPr="003B11CB">
        <w:rPr>
          <w:lang w:val="en-GB"/>
        </w:rPr>
        <w:t>Coding</w:t>
      </w:r>
      <w:r w:rsidRPr="003B11CB">
        <w:rPr>
          <w:lang w:val="en-GB"/>
        </w:rPr>
        <w:tab/>
      </w:r>
    </w:p>
    <w:p w14:paraId="0FF29F7F" w14:textId="77777777" w:rsidR="007A77F1" w:rsidRPr="003B11CB" w:rsidRDefault="007A77F1" w:rsidP="007A77F1">
      <w:pPr>
        <w:spacing w:after="0" w:line="240" w:lineRule="auto"/>
        <w:ind w:left="1440" w:hanging="720"/>
        <w:rPr>
          <w:lang w:val="en-GB"/>
        </w:rPr>
      </w:pPr>
      <w:r w:rsidRPr="003B11CB">
        <w:rPr>
          <w:lang w:val="en-GB"/>
        </w:rPr>
        <w:t>Digital business education</w:t>
      </w:r>
    </w:p>
    <w:p w14:paraId="69DD808F" w14:textId="77777777" w:rsidR="007A77F1" w:rsidRPr="003B11CB" w:rsidRDefault="007A77F1" w:rsidP="007A77F1">
      <w:pPr>
        <w:spacing w:after="0" w:line="240" w:lineRule="auto"/>
        <w:rPr>
          <w:b/>
          <w:lang w:val="en-GB"/>
        </w:rPr>
      </w:pPr>
    </w:p>
    <w:p w14:paraId="7199DB58" w14:textId="77777777" w:rsidR="007A77F1" w:rsidRPr="003B11CB" w:rsidRDefault="007A77F1" w:rsidP="007A77F1">
      <w:pPr>
        <w:spacing w:after="0" w:line="240" w:lineRule="auto"/>
        <w:rPr>
          <w:b/>
          <w:lang w:val="en-GB"/>
        </w:rPr>
      </w:pPr>
      <w:r w:rsidRPr="003B11CB">
        <w:rPr>
          <w:b/>
          <w:lang w:val="en-GB"/>
        </w:rPr>
        <w:t>Creativity and culture</w:t>
      </w:r>
      <w:r w:rsidRPr="003B11CB">
        <w:rPr>
          <w:b/>
          <w:lang w:val="en-GB"/>
        </w:rPr>
        <w:tab/>
      </w:r>
      <w:r w:rsidRPr="003B11CB">
        <w:rPr>
          <w:b/>
          <w:lang w:val="en-GB"/>
        </w:rPr>
        <w:tab/>
      </w:r>
    </w:p>
    <w:p w14:paraId="3680A04D" w14:textId="77777777" w:rsidR="007A77F1" w:rsidRPr="003B11CB" w:rsidRDefault="007A77F1" w:rsidP="007A77F1">
      <w:pPr>
        <w:spacing w:after="0" w:line="240" w:lineRule="auto"/>
        <w:ind w:left="1440" w:hanging="720"/>
        <w:rPr>
          <w:lang w:val="en-GB"/>
        </w:rPr>
      </w:pPr>
      <w:bookmarkStart w:id="1" w:name="_3znysh7" w:colFirst="0" w:colLast="0"/>
      <w:bookmarkEnd w:id="1"/>
      <w:r w:rsidRPr="003B11CB">
        <w:rPr>
          <w:lang w:val="en-GB"/>
        </w:rPr>
        <w:t>Arts and Teaching: music, theatre, photography and creative writing</w:t>
      </w:r>
    </w:p>
    <w:p w14:paraId="7F928203" w14:textId="77777777" w:rsidR="007A77F1" w:rsidRPr="003B11CB" w:rsidRDefault="007A77F1" w:rsidP="007A77F1">
      <w:pPr>
        <w:spacing w:after="0" w:line="240" w:lineRule="auto"/>
        <w:ind w:left="1440" w:hanging="720"/>
        <w:rPr>
          <w:lang w:val="en-GB"/>
        </w:rPr>
      </w:pPr>
      <w:r w:rsidRPr="003B11CB">
        <w:rPr>
          <w:lang w:val="en-GB"/>
        </w:rPr>
        <w:t>Voice coaching</w:t>
      </w:r>
    </w:p>
    <w:p w14:paraId="32929757" w14:textId="77777777" w:rsidR="007A77F1" w:rsidRPr="003B11CB" w:rsidRDefault="007A77F1" w:rsidP="007A77F1">
      <w:pPr>
        <w:spacing w:after="0" w:line="240" w:lineRule="auto"/>
        <w:ind w:left="1440" w:hanging="720"/>
        <w:rPr>
          <w:lang w:val="en-GB"/>
        </w:rPr>
      </w:pPr>
      <w:r w:rsidRPr="003B11CB">
        <w:rPr>
          <w:lang w:val="en-GB"/>
        </w:rPr>
        <w:t>Creative teaching strategies for subjects other than art</w:t>
      </w:r>
    </w:p>
    <w:p w14:paraId="3CC4ADF6" w14:textId="77777777" w:rsidR="007A77F1" w:rsidRPr="003B11CB" w:rsidRDefault="007A77F1" w:rsidP="007A77F1">
      <w:pPr>
        <w:spacing w:after="0" w:line="240" w:lineRule="auto"/>
        <w:ind w:left="1440" w:hanging="720"/>
        <w:rPr>
          <w:lang w:val="en-GB"/>
        </w:rPr>
      </w:pPr>
      <w:r w:rsidRPr="003B11CB">
        <w:rPr>
          <w:lang w:val="en-GB"/>
        </w:rPr>
        <w:t>Classical culture</w:t>
      </w:r>
    </w:p>
    <w:p w14:paraId="60528989" w14:textId="77777777" w:rsidR="007A77F1" w:rsidRPr="003B11CB" w:rsidRDefault="007A77F1" w:rsidP="007A77F1">
      <w:pPr>
        <w:spacing w:after="0" w:line="240" w:lineRule="auto"/>
        <w:ind w:left="1440" w:hanging="720"/>
        <w:rPr>
          <w:lang w:val="en-GB"/>
        </w:rPr>
      </w:pPr>
      <w:bookmarkStart w:id="2" w:name="_2et92p0" w:colFirst="0" w:colLast="0"/>
      <w:bookmarkEnd w:id="2"/>
      <w:r w:rsidRPr="003B11CB">
        <w:rPr>
          <w:lang w:val="en-GB"/>
        </w:rPr>
        <w:t>Art education, landscapes and cultural heritage in local cities (Padova, Venezia, Verona and more)</w:t>
      </w:r>
    </w:p>
    <w:p w14:paraId="59733E6F" w14:textId="77777777" w:rsidR="007A77F1" w:rsidRPr="003B11CB" w:rsidRDefault="007A77F1" w:rsidP="007A77F1">
      <w:pPr>
        <w:spacing w:after="0" w:line="240" w:lineRule="auto"/>
        <w:ind w:left="1440" w:hanging="720"/>
        <w:rPr>
          <w:lang w:val="en-GB"/>
        </w:rPr>
      </w:pPr>
      <w:r w:rsidRPr="003B11CB">
        <w:rPr>
          <w:lang w:val="en-GB"/>
        </w:rPr>
        <w:t>Building sustainable partnerships between schools, creative and cultural organisations and individuals</w:t>
      </w:r>
    </w:p>
    <w:p w14:paraId="352F1738" w14:textId="77777777" w:rsidR="007A77F1" w:rsidRPr="003B11CB" w:rsidRDefault="007A77F1" w:rsidP="007A77F1">
      <w:pPr>
        <w:spacing w:after="0" w:line="240" w:lineRule="auto"/>
        <w:ind w:left="1440" w:hanging="720"/>
        <w:rPr>
          <w:lang w:val="en-GB"/>
        </w:rPr>
      </w:pPr>
      <w:r w:rsidRPr="003B11CB">
        <w:rPr>
          <w:lang w:val="en-GB"/>
        </w:rPr>
        <w:t>Creative industries</w:t>
      </w:r>
    </w:p>
    <w:p w14:paraId="6A9A9296" w14:textId="77777777" w:rsidR="007A77F1" w:rsidRPr="003B11CB" w:rsidRDefault="007A77F1" w:rsidP="007A77F1">
      <w:pPr>
        <w:spacing w:after="0" w:line="240" w:lineRule="auto"/>
        <w:rPr>
          <w:b/>
          <w:lang w:val="en-GB"/>
        </w:rPr>
      </w:pPr>
      <w:r w:rsidRPr="003B11CB">
        <w:rPr>
          <w:b/>
          <w:lang w:val="en-GB"/>
        </w:rPr>
        <w:t>Global citizenship education</w:t>
      </w:r>
      <w:r w:rsidRPr="003B11CB">
        <w:rPr>
          <w:b/>
          <w:lang w:val="en-GB"/>
        </w:rPr>
        <w:tab/>
      </w:r>
      <w:r w:rsidRPr="003B11CB">
        <w:rPr>
          <w:b/>
          <w:lang w:val="en-GB"/>
        </w:rPr>
        <w:tab/>
      </w:r>
    </w:p>
    <w:p w14:paraId="46F67D20" w14:textId="77777777" w:rsidR="007A77F1" w:rsidRPr="003B11CB" w:rsidRDefault="007A77F1" w:rsidP="007A77F1">
      <w:pPr>
        <w:spacing w:after="0" w:line="240" w:lineRule="auto"/>
        <w:ind w:left="1440" w:hanging="720"/>
        <w:rPr>
          <w:lang w:val="en-GB"/>
        </w:rPr>
      </w:pPr>
      <w:bookmarkStart w:id="3" w:name="_tyjcwt" w:colFirst="0" w:colLast="0"/>
      <w:bookmarkEnd w:id="3"/>
      <w:r w:rsidRPr="003B11CB">
        <w:rPr>
          <w:lang w:val="en-GB"/>
        </w:rPr>
        <w:t>Sustainability and environmental education</w:t>
      </w:r>
    </w:p>
    <w:p w14:paraId="792B1F65" w14:textId="77777777" w:rsidR="007A77F1" w:rsidRPr="003B11CB" w:rsidRDefault="007A77F1" w:rsidP="007A77F1">
      <w:pPr>
        <w:spacing w:after="0" w:line="240" w:lineRule="auto"/>
        <w:ind w:left="1440" w:hanging="720"/>
        <w:rPr>
          <w:lang w:val="en-GB"/>
        </w:rPr>
      </w:pPr>
      <w:r w:rsidRPr="003B11CB">
        <w:rPr>
          <w:lang w:val="en-GB"/>
        </w:rPr>
        <w:t>Intercultural learning</w:t>
      </w:r>
    </w:p>
    <w:p w14:paraId="06605FAE" w14:textId="77777777" w:rsidR="007A77F1" w:rsidRPr="003B11CB" w:rsidRDefault="007A77F1" w:rsidP="007A77F1">
      <w:pPr>
        <w:spacing w:after="0" w:line="240" w:lineRule="auto"/>
        <w:ind w:left="1440" w:hanging="720"/>
        <w:rPr>
          <w:lang w:val="en-GB"/>
        </w:rPr>
      </w:pPr>
      <w:r w:rsidRPr="003B11CB">
        <w:rPr>
          <w:lang w:val="en-GB"/>
        </w:rPr>
        <w:t>Climate justice and science</w:t>
      </w:r>
    </w:p>
    <w:p w14:paraId="3A433E99" w14:textId="77777777" w:rsidR="007A77F1" w:rsidRPr="003B11CB" w:rsidRDefault="007A77F1" w:rsidP="007A77F1">
      <w:pPr>
        <w:spacing w:after="0" w:line="240" w:lineRule="auto"/>
        <w:ind w:left="1440" w:hanging="720"/>
        <w:rPr>
          <w:lang w:val="en-GB"/>
        </w:rPr>
      </w:pPr>
      <w:r w:rsidRPr="003B11CB">
        <w:rPr>
          <w:lang w:val="en-GB"/>
        </w:rPr>
        <w:t>Democracy, history of globalization and international institutions</w:t>
      </w:r>
    </w:p>
    <w:p w14:paraId="40C549C0" w14:textId="77777777" w:rsidR="007A77F1" w:rsidRPr="003B11CB" w:rsidRDefault="007A77F1" w:rsidP="007A77F1">
      <w:pPr>
        <w:spacing w:after="0" w:line="240" w:lineRule="auto"/>
        <w:ind w:left="1440" w:hanging="720"/>
        <w:rPr>
          <w:lang w:val="en-GB"/>
        </w:rPr>
      </w:pPr>
      <w:bookmarkStart w:id="4" w:name="_3dy6vkm" w:colFirst="0" w:colLast="0"/>
      <w:bookmarkEnd w:id="4"/>
      <w:r w:rsidRPr="003B11CB">
        <w:rPr>
          <w:lang w:val="en-GB"/>
        </w:rPr>
        <w:t>Media education and critical media literacy (fake news, hate speech, online risks, participatory cultures and citizen journalism)</w:t>
      </w:r>
    </w:p>
    <w:p w14:paraId="6BAB203E" w14:textId="77777777" w:rsidR="007A77F1" w:rsidRPr="003B11CB" w:rsidRDefault="007A77F1" w:rsidP="007A77F1">
      <w:pPr>
        <w:spacing w:after="0" w:line="240" w:lineRule="auto"/>
        <w:ind w:left="1440" w:hanging="720"/>
        <w:rPr>
          <w:lang w:val="en-GB"/>
        </w:rPr>
      </w:pPr>
      <w:r w:rsidRPr="003B11CB">
        <w:rPr>
          <w:lang w:val="en-GB"/>
        </w:rPr>
        <w:t xml:space="preserve">Peace and conflict studies </w:t>
      </w:r>
    </w:p>
    <w:p w14:paraId="1F00CE08" w14:textId="77777777" w:rsidR="007A77F1" w:rsidRPr="003B11CB" w:rsidRDefault="007A77F1" w:rsidP="007A77F1">
      <w:pPr>
        <w:spacing w:after="0" w:line="240" w:lineRule="auto"/>
        <w:ind w:left="1440" w:hanging="720"/>
        <w:rPr>
          <w:lang w:val="en-GB"/>
        </w:rPr>
      </w:pPr>
      <w:r w:rsidRPr="003B11CB">
        <w:rPr>
          <w:lang w:val="en-GB"/>
        </w:rPr>
        <w:t>Active citizenship</w:t>
      </w:r>
    </w:p>
    <w:p w14:paraId="7CECC4C5" w14:textId="77777777" w:rsidR="007A77F1" w:rsidRPr="003B11CB" w:rsidRDefault="007A77F1" w:rsidP="007A77F1">
      <w:pPr>
        <w:spacing w:after="0" w:line="240" w:lineRule="auto"/>
        <w:ind w:left="1440" w:hanging="720"/>
        <w:rPr>
          <w:lang w:val="en-GB"/>
        </w:rPr>
      </w:pPr>
      <w:r w:rsidRPr="003B11CB">
        <w:rPr>
          <w:lang w:val="en-GB"/>
        </w:rPr>
        <w:t>Multicultural societies</w:t>
      </w:r>
      <w:r w:rsidRPr="003B11CB">
        <w:rPr>
          <w:lang w:val="en-GB"/>
        </w:rPr>
        <w:tab/>
      </w:r>
    </w:p>
    <w:p w14:paraId="2245BECB" w14:textId="77777777" w:rsidR="007A77F1" w:rsidRPr="003B11CB" w:rsidRDefault="007A77F1" w:rsidP="007A77F1">
      <w:pPr>
        <w:spacing w:after="0" w:line="240" w:lineRule="auto"/>
        <w:ind w:left="1440" w:hanging="720"/>
        <w:rPr>
          <w:lang w:val="en-GB"/>
        </w:rPr>
      </w:pPr>
      <w:r w:rsidRPr="003B11CB">
        <w:rPr>
          <w:lang w:val="en-GB"/>
        </w:rPr>
        <w:t>Teaching controversial issues</w:t>
      </w:r>
    </w:p>
    <w:p w14:paraId="68B523B9" w14:textId="77777777" w:rsidR="007A77F1" w:rsidRPr="003B11CB" w:rsidRDefault="007A77F1" w:rsidP="007A77F1">
      <w:pPr>
        <w:spacing w:after="0" w:line="240" w:lineRule="auto"/>
        <w:ind w:left="1440" w:hanging="720"/>
        <w:rPr>
          <w:lang w:val="en-GB"/>
        </w:rPr>
      </w:pPr>
      <w:r w:rsidRPr="003B11CB">
        <w:rPr>
          <w:lang w:val="en-GB"/>
        </w:rPr>
        <w:t>Embedding social justice issues into teaching</w:t>
      </w:r>
      <w:r w:rsidRPr="003B11CB">
        <w:rPr>
          <w:lang w:val="en-GB"/>
        </w:rPr>
        <w:tab/>
      </w:r>
    </w:p>
    <w:p w14:paraId="08284FF8" w14:textId="77777777" w:rsidR="007A77F1" w:rsidRPr="003B11CB" w:rsidRDefault="007A77F1" w:rsidP="007A77F1">
      <w:pPr>
        <w:spacing w:after="0" w:line="240" w:lineRule="auto"/>
        <w:rPr>
          <w:b/>
          <w:lang w:val="en-GB"/>
        </w:rPr>
      </w:pPr>
      <w:r w:rsidRPr="003B11CB">
        <w:rPr>
          <w:b/>
          <w:lang w:val="en-GB"/>
        </w:rPr>
        <w:t>Entrepreneurship education</w:t>
      </w:r>
      <w:r w:rsidRPr="003B11CB">
        <w:rPr>
          <w:b/>
          <w:lang w:val="en-GB"/>
        </w:rPr>
        <w:tab/>
      </w:r>
      <w:r w:rsidRPr="003B11CB">
        <w:rPr>
          <w:b/>
          <w:lang w:val="en-GB"/>
        </w:rPr>
        <w:tab/>
      </w:r>
    </w:p>
    <w:p w14:paraId="0D9095D1" w14:textId="77777777" w:rsidR="007A77F1" w:rsidRPr="003B11CB" w:rsidRDefault="007A77F1" w:rsidP="007A77F1">
      <w:pPr>
        <w:spacing w:after="0" w:line="240" w:lineRule="auto"/>
        <w:ind w:left="1440" w:hanging="720"/>
        <w:rPr>
          <w:lang w:val="en-GB"/>
        </w:rPr>
      </w:pPr>
      <w:r w:rsidRPr="003B11CB">
        <w:rPr>
          <w:lang w:val="en-GB"/>
        </w:rPr>
        <w:t>Labour market issues, including career guidance and youth unemployment</w:t>
      </w:r>
    </w:p>
    <w:p w14:paraId="7ED039A8" w14:textId="77777777" w:rsidR="007A77F1" w:rsidRPr="003B11CB" w:rsidRDefault="007A77F1" w:rsidP="007A77F1">
      <w:pPr>
        <w:spacing w:after="0" w:line="240" w:lineRule="auto"/>
        <w:ind w:left="1440" w:hanging="720"/>
        <w:rPr>
          <w:lang w:val="en-GB"/>
        </w:rPr>
      </w:pPr>
      <w:r w:rsidRPr="003B11CB">
        <w:rPr>
          <w:lang w:val="en-GB"/>
        </w:rPr>
        <w:t>Enterprise, industry and SMEs</w:t>
      </w:r>
    </w:p>
    <w:p w14:paraId="1540CDDB" w14:textId="77777777" w:rsidR="007A77F1" w:rsidRPr="003B11CB" w:rsidRDefault="007A77F1" w:rsidP="007A77F1">
      <w:pPr>
        <w:spacing w:after="0" w:line="240" w:lineRule="auto"/>
        <w:ind w:left="1440" w:hanging="720"/>
        <w:rPr>
          <w:lang w:val="en-GB"/>
        </w:rPr>
      </w:pPr>
      <w:r w:rsidRPr="003B11CB">
        <w:rPr>
          <w:lang w:val="en-GB"/>
        </w:rPr>
        <w:t xml:space="preserve">Entrepreneurial learning </w:t>
      </w:r>
    </w:p>
    <w:p w14:paraId="72260CB8" w14:textId="77777777" w:rsidR="007A77F1" w:rsidRPr="003B11CB" w:rsidRDefault="007A77F1" w:rsidP="007A77F1">
      <w:pPr>
        <w:spacing w:after="0" w:line="240" w:lineRule="auto"/>
        <w:ind w:left="1440" w:hanging="720"/>
        <w:rPr>
          <w:lang w:val="en-GB"/>
        </w:rPr>
      </w:pPr>
      <w:r w:rsidRPr="003B11CB">
        <w:rPr>
          <w:lang w:val="en-GB"/>
        </w:rPr>
        <w:t>Social entrepreneurship</w:t>
      </w:r>
    </w:p>
    <w:p w14:paraId="38C2D798" w14:textId="77777777" w:rsidR="007A77F1" w:rsidRPr="003B11CB" w:rsidRDefault="007A77F1" w:rsidP="007A77F1">
      <w:pPr>
        <w:spacing w:after="0" w:line="240" w:lineRule="auto"/>
        <w:rPr>
          <w:b/>
          <w:lang w:val="en-GB"/>
        </w:rPr>
      </w:pPr>
      <w:r w:rsidRPr="003B11CB">
        <w:rPr>
          <w:b/>
          <w:lang w:val="en-GB"/>
        </w:rPr>
        <w:t>Smart City management</w:t>
      </w:r>
    </w:p>
    <w:p w14:paraId="25D5B9A9" w14:textId="77777777" w:rsidR="007A77F1" w:rsidRPr="003B11CB" w:rsidRDefault="007A77F1" w:rsidP="007A77F1">
      <w:pPr>
        <w:spacing w:after="0" w:line="240" w:lineRule="auto"/>
        <w:ind w:left="1440" w:hanging="720"/>
        <w:rPr>
          <w:lang w:val="en-GB"/>
        </w:rPr>
      </w:pPr>
      <w:r w:rsidRPr="003B11CB">
        <w:rPr>
          <w:lang w:val="en-GB"/>
        </w:rPr>
        <w:t>Infrastructures and mobility</w:t>
      </w:r>
    </w:p>
    <w:p w14:paraId="13406143" w14:textId="77777777" w:rsidR="007A77F1" w:rsidRPr="003B11CB" w:rsidRDefault="007A77F1" w:rsidP="007A77F1">
      <w:pPr>
        <w:spacing w:after="0" w:line="240" w:lineRule="auto"/>
        <w:ind w:left="1440" w:hanging="720"/>
        <w:rPr>
          <w:lang w:val="en-GB"/>
        </w:rPr>
      </w:pPr>
      <w:r w:rsidRPr="003B11CB">
        <w:rPr>
          <w:lang w:val="en-GB"/>
        </w:rPr>
        <w:t>Circular economy</w:t>
      </w:r>
    </w:p>
    <w:p w14:paraId="27E00B27" w14:textId="77777777" w:rsidR="007A77F1" w:rsidRPr="003B11CB" w:rsidRDefault="007A77F1" w:rsidP="007A77F1">
      <w:pPr>
        <w:spacing w:after="0" w:line="240" w:lineRule="auto"/>
        <w:ind w:left="1440" w:hanging="720"/>
        <w:rPr>
          <w:lang w:val="en-GB"/>
        </w:rPr>
      </w:pPr>
      <w:r w:rsidRPr="003B11CB">
        <w:rPr>
          <w:lang w:val="en-GB"/>
        </w:rPr>
        <w:lastRenderedPageBreak/>
        <w:t>Smart network infrastructures</w:t>
      </w:r>
    </w:p>
    <w:p w14:paraId="59189967" w14:textId="77777777" w:rsidR="007A77F1" w:rsidRPr="003B11CB" w:rsidRDefault="007A77F1" w:rsidP="007A77F1">
      <w:pPr>
        <w:spacing w:after="0" w:line="240" w:lineRule="auto"/>
        <w:ind w:left="1440" w:hanging="720"/>
        <w:rPr>
          <w:lang w:val="en-GB"/>
        </w:rPr>
      </w:pPr>
      <w:r w:rsidRPr="003B11CB">
        <w:rPr>
          <w:lang w:val="en-GB"/>
        </w:rPr>
        <w:t>Urban planning at school - provision of urban services</w:t>
      </w:r>
    </w:p>
    <w:p w14:paraId="1FC1F423" w14:textId="77777777" w:rsidR="007A77F1" w:rsidRPr="003B11CB" w:rsidRDefault="007A77F1" w:rsidP="007A77F1">
      <w:pPr>
        <w:spacing w:after="0" w:line="240" w:lineRule="auto"/>
        <w:ind w:left="1440" w:hanging="720"/>
        <w:rPr>
          <w:lang w:val="en-GB"/>
        </w:rPr>
      </w:pPr>
      <w:r w:rsidRPr="003B11CB">
        <w:rPr>
          <w:lang w:val="en-GB"/>
        </w:rPr>
        <w:t>Citizens, government and data valorisation</w:t>
      </w:r>
    </w:p>
    <w:p w14:paraId="6EBFB5E2" w14:textId="77777777" w:rsidR="007A77F1" w:rsidRPr="003B11CB" w:rsidRDefault="007A77F1" w:rsidP="007A77F1">
      <w:pPr>
        <w:spacing w:after="0" w:line="240" w:lineRule="auto"/>
        <w:rPr>
          <w:b/>
          <w:lang w:val="en-GB"/>
        </w:rPr>
      </w:pPr>
      <w:r w:rsidRPr="003B11CB">
        <w:rPr>
          <w:b/>
          <w:lang w:val="en-GB"/>
        </w:rPr>
        <w:t>Subject-specific and specialist knowledge</w:t>
      </w:r>
      <w:r w:rsidRPr="003B11CB">
        <w:rPr>
          <w:b/>
          <w:lang w:val="en-GB"/>
        </w:rPr>
        <w:tab/>
      </w:r>
      <w:r w:rsidRPr="003B11CB">
        <w:rPr>
          <w:b/>
          <w:lang w:val="en-GB"/>
        </w:rPr>
        <w:tab/>
      </w:r>
    </w:p>
    <w:p w14:paraId="4BB190C4" w14:textId="77777777" w:rsidR="007A77F1" w:rsidRPr="003B11CB" w:rsidRDefault="007A77F1" w:rsidP="007A77F1">
      <w:pPr>
        <w:spacing w:after="0" w:line="240" w:lineRule="auto"/>
        <w:ind w:left="1440" w:hanging="720"/>
        <w:rPr>
          <w:lang w:val="en-GB"/>
        </w:rPr>
      </w:pPr>
      <w:r w:rsidRPr="003B11CB">
        <w:rPr>
          <w:lang w:val="en-GB"/>
        </w:rPr>
        <w:t>Agriculture, forestry and fisheries</w:t>
      </w:r>
    </w:p>
    <w:p w14:paraId="760B9E2B" w14:textId="77777777" w:rsidR="007A77F1" w:rsidRPr="003B11CB" w:rsidRDefault="007A77F1" w:rsidP="007A77F1">
      <w:pPr>
        <w:spacing w:after="0" w:line="240" w:lineRule="auto"/>
        <w:ind w:left="1440" w:hanging="720"/>
        <w:rPr>
          <w:lang w:val="en-GB"/>
        </w:rPr>
      </w:pPr>
      <w:proofErr w:type="spellStart"/>
      <w:r w:rsidRPr="003B11CB">
        <w:rPr>
          <w:lang w:val="en-GB"/>
        </w:rPr>
        <w:t>Agrifood</w:t>
      </w:r>
      <w:proofErr w:type="spellEnd"/>
    </w:p>
    <w:p w14:paraId="36BFD833" w14:textId="77777777" w:rsidR="007A77F1" w:rsidRPr="003B11CB" w:rsidRDefault="007A77F1" w:rsidP="007A77F1">
      <w:pPr>
        <w:spacing w:after="0" w:line="240" w:lineRule="auto"/>
        <w:ind w:left="1440" w:hanging="720"/>
        <w:rPr>
          <w:lang w:val="en-GB"/>
        </w:rPr>
      </w:pPr>
      <w:r w:rsidRPr="003B11CB">
        <w:rPr>
          <w:lang w:val="en-GB"/>
        </w:rPr>
        <w:t>Sustainable living</w:t>
      </w:r>
    </w:p>
    <w:p w14:paraId="78D5EAAD" w14:textId="77777777" w:rsidR="007A77F1" w:rsidRPr="003B11CB" w:rsidRDefault="007A77F1" w:rsidP="007A77F1">
      <w:pPr>
        <w:spacing w:after="0" w:line="240" w:lineRule="auto"/>
        <w:ind w:left="1440" w:hanging="720"/>
        <w:rPr>
          <w:lang w:val="en-GB"/>
        </w:rPr>
      </w:pPr>
      <w:r w:rsidRPr="003B11CB">
        <w:rPr>
          <w:lang w:val="en-GB"/>
        </w:rPr>
        <w:t>Tourism</w:t>
      </w:r>
    </w:p>
    <w:p w14:paraId="4198D9FF" w14:textId="77777777" w:rsidR="007A77F1" w:rsidRPr="003B11CB" w:rsidRDefault="007A77F1" w:rsidP="007A77F1">
      <w:pPr>
        <w:spacing w:after="0" w:line="240" w:lineRule="auto"/>
        <w:ind w:left="1440" w:hanging="720"/>
        <w:rPr>
          <w:lang w:val="en-GB"/>
        </w:rPr>
      </w:pPr>
      <w:r w:rsidRPr="003B11CB">
        <w:rPr>
          <w:lang w:val="en-GB"/>
        </w:rPr>
        <w:t>Hospitality, food and catering</w:t>
      </w:r>
    </w:p>
    <w:p w14:paraId="1FEFDBE3" w14:textId="77777777" w:rsidR="007A77F1" w:rsidRPr="003B11CB" w:rsidRDefault="007A77F1" w:rsidP="007A77F1">
      <w:pPr>
        <w:spacing w:after="0" w:line="240" w:lineRule="auto"/>
        <w:ind w:left="1440" w:hanging="720"/>
        <w:rPr>
          <w:lang w:val="en-GB"/>
        </w:rPr>
      </w:pPr>
      <w:r w:rsidRPr="003B11CB">
        <w:rPr>
          <w:lang w:val="en-GB"/>
        </w:rPr>
        <w:t>Financial education</w:t>
      </w:r>
    </w:p>
    <w:p w14:paraId="4FD35B8C" w14:textId="77777777" w:rsidR="007A77F1" w:rsidRPr="003B11CB" w:rsidRDefault="007A77F1" w:rsidP="007A77F1">
      <w:pPr>
        <w:spacing w:after="0" w:line="240" w:lineRule="auto"/>
        <w:ind w:left="1440" w:hanging="720"/>
        <w:rPr>
          <w:lang w:val="en-GB"/>
        </w:rPr>
      </w:pPr>
      <w:r w:rsidRPr="003B11CB">
        <w:rPr>
          <w:lang w:val="en-GB"/>
        </w:rPr>
        <w:t>Outdoor education</w:t>
      </w:r>
    </w:p>
    <w:p w14:paraId="7A6BD9A8" w14:textId="77777777" w:rsidR="007A77F1" w:rsidRPr="003B11CB" w:rsidRDefault="007A77F1" w:rsidP="007A77F1">
      <w:pPr>
        <w:spacing w:after="0" w:line="240" w:lineRule="auto"/>
        <w:rPr>
          <w:b/>
          <w:lang w:val="en-GB"/>
        </w:rPr>
      </w:pPr>
      <w:r w:rsidRPr="003B11CB">
        <w:rPr>
          <w:b/>
          <w:lang w:val="en-GB"/>
        </w:rPr>
        <w:t>Other</w:t>
      </w:r>
    </w:p>
    <w:p w14:paraId="1689ED08" w14:textId="77777777" w:rsidR="007A77F1" w:rsidRPr="003B11CB" w:rsidRDefault="007A77F1" w:rsidP="007A77F1">
      <w:pPr>
        <w:spacing w:after="0" w:line="240" w:lineRule="auto"/>
        <w:ind w:left="1440" w:hanging="720"/>
        <w:rPr>
          <w:lang w:val="en-GB"/>
        </w:rPr>
      </w:pPr>
      <w:bookmarkStart w:id="5" w:name="_1t3h5sf" w:colFirst="0" w:colLast="0"/>
      <w:bookmarkEnd w:id="5"/>
      <w:proofErr w:type="spellStart"/>
      <w:r>
        <w:rPr>
          <w:lang w:val="en-GB"/>
        </w:rPr>
        <w:t>Teachersrise</w:t>
      </w:r>
      <w:proofErr w:type="spellEnd"/>
      <w:r w:rsidRPr="003B11CB">
        <w:rPr>
          <w:lang w:val="en-GB"/>
        </w:rPr>
        <w:t xml:space="preserve"> may consider other topics that address the questions, “what is an innovative teacher?” and “what does it mean to be professional?”</w:t>
      </w:r>
    </w:p>
    <w:p w14:paraId="44570E11" w14:textId="77777777" w:rsidR="007A77F1" w:rsidRPr="003B11CB" w:rsidRDefault="007A77F1" w:rsidP="007A77F1">
      <w:pPr>
        <w:spacing w:after="0" w:line="240" w:lineRule="auto"/>
        <w:rPr>
          <w:lang w:val="en-GB"/>
        </w:rPr>
      </w:pPr>
    </w:p>
    <w:p w14:paraId="5AC38AED" w14:textId="77777777" w:rsidR="007A77F1" w:rsidRPr="003B11CB" w:rsidRDefault="007A77F1" w:rsidP="007A77F1">
      <w:pPr>
        <w:spacing w:after="0" w:line="240" w:lineRule="auto"/>
        <w:rPr>
          <w:lang w:val="en-GB"/>
        </w:rPr>
      </w:pPr>
      <w:r w:rsidRPr="003B11CB">
        <w:rPr>
          <w:lang w:val="en-GB"/>
        </w:rPr>
        <w:br w:type="page"/>
      </w:r>
    </w:p>
    <w:p w14:paraId="32A2998B" w14:textId="77777777" w:rsidR="007A77F1" w:rsidRPr="007A77F1" w:rsidRDefault="007A77F1" w:rsidP="00577333">
      <w:pPr>
        <w:rPr>
          <w:lang w:val="en-GB"/>
        </w:rPr>
      </w:pPr>
    </w:p>
    <w:sectPr w:rsidR="007A77F1" w:rsidRPr="007A77F1" w:rsidSect="00B75517">
      <w:headerReference w:type="default" r:id="rId7"/>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E70A" w14:textId="77777777" w:rsidR="0061682F" w:rsidRDefault="0061682F" w:rsidP="00B75517">
      <w:pPr>
        <w:spacing w:after="0" w:line="240" w:lineRule="auto"/>
      </w:pPr>
      <w:r>
        <w:separator/>
      </w:r>
    </w:p>
  </w:endnote>
  <w:endnote w:type="continuationSeparator" w:id="0">
    <w:p w14:paraId="3792A6A7" w14:textId="77777777" w:rsidR="0061682F" w:rsidRDefault="0061682F" w:rsidP="00B7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896E" w14:textId="77777777" w:rsidR="0061682F" w:rsidRDefault="0061682F" w:rsidP="00B75517">
      <w:pPr>
        <w:spacing w:after="0" w:line="240" w:lineRule="auto"/>
      </w:pPr>
      <w:r>
        <w:separator/>
      </w:r>
    </w:p>
  </w:footnote>
  <w:footnote w:type="continuationSeparator" w:id="0">
    <w:p w14:paraId="5593E536" w14:textId="77777777" w:rsidR="0061682F" w:rsidRDefault="0061682F" w:rsidP="00B7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5466" w14:textId="77388653" w:rsidR="00B75517" w:rsidRDefault="00B75517" w:rsidP="00B75517">
    <w:pPr>
      <w:pStyle w:val="Intestazione"/>
      <w:jc w:val="center"/>
    </w:pPr>
    <w:r>
      <w:rPr>
        <w:noProof/>
      </w:rPr>
      <w:drawing>
        <wp:inline distT="0" distB="0" distL="0" distR="0" wp14:anchorId="4E86210D" wp14:editId="1E74A17E">
          <wp:extent cx="1049400" cy="720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494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84059"/>
    <w:multiLevelType w:val="hybridMultilevel"/>
    <w:tmpl w:val="B4E2E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910322"/>
    <w:multiLevelType w:val="hybridMultilevel"/>
    <w:tmpl w:val="DCF68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0AB1822"/>
    <w:multiLevelType w:val="hybridMultilevel"/>
    <w:tmpl w:val="1E68E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A8451B"/>
    <w:multiLevelType w:val="hybridMultilevel"/>
    <w:tmpl w:val="DC121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41"/>
    <w:rsid w:val="000F6B64"/>
    <w:rsid w:val="000F7D15"/>
    <w:rsid w:val="00141DC0"/>
    <w:rsid w:val="001D364C"/>
    <w:rsid w:val="001F252D"/>
    <w:rsid w:val="00253BAB"/>
    <w:rsid w:val="002944B1"/>
    <w:rsid w:val="002D0D5F"/>
    <w:rsid w:val="002E101C"/>
    <w:rsid w:val="002E114D"/>
    <w:rsid w:val="00322617"/>
    <w:rsid w:val="00337E41"/>
    <w:rsid w:val="00387E04"/>
    <w:rsid w:val="003B415F"/>
    <w:rsid w:val="004D636E"/>
    <w:rsid w:val="004D6C2B"/>
    <w:rsid w:val="004F4222"/>
    <w:rsid w:val="004F7EEC"/>
    <w:rsid w:val="00577333"/>
    <w:rsid w:val="0061682F"/>
    <w:rsid w:val="006540DB"/>
    <w:rsid w:val="006B2032"/>
    <w:rsid w:val="006F50D0"/>
    <w:rsid w:val="00732733"/>
    <w:rsid w:val="00797921"/>
    <w:rsid w:val="007A77F1"/>
    <w:rsid w:val="00812B68"/>
    <w:rsid w:val="00824AE4"/>
    <w:rsid w:val="008669DF"/>
    <w:rsid w:val="008737FC"/>
    <w:rsid w:val="00902718"/>
    <w:rsid w:val="00915F28"/>
    <w:rsid w:val="0093666A"/>
    <w:rsid w:val="009625C6"/>
    <w:rsid w:val="00987DC3"/>
    <w:rsid w:val="00A12E4A"/>
    <w:rsid w:val="00AA15C7"/>
    <w:rsid w:val="00AD10CF"/>
    <w:rsid w:val="00AF3132"/>
    <w:rsid w:val="00B75517"/>
    <w:rsid w:val="00BF0C8C"/>
    <w:rsid w:val="00C320B1"/>
    <w:rsid w:val="00C33160"/>
    <w:rsid w:val="00C60E41"/>
    <w:rsid w:val="00C94611"/>
    <w:rsid w:val="00D16D23"/>
    <w:rsid w:val="00D362C8"/>
    <w:rsid w:val="00D612F9"/>
    <w:rsid w:val="00DD12BB"/>
    <w:rsid w:val="00E11DAA"/>
    <w:rsid w:val="00E41903"/>
    <w:rsid w:val="00E86193"/>
    <w:rsid w:val="00EE6D43"/>
    <w:rsid w:val="00F133A0"/>
    <w:rsid w:val="00F20B2B"/>
    <w:rsid w:val="00F20D45"/>
    <w:rsid w:val="00F722F1"/>
    <w:rsid w:val="00FF1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02BD"/>
  <w15:chartTrackingRefBased/>
  <w15:docId w15:val="{E4B3D14D-EB3E-42B1-A496-9011BA91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86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755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517"/>
  </w:style>
  <w:style w:type="paragraph" w:styleId="Pidipagina">
    <w:name w:val="footer"/>
    <w:basedOn w:val="Normale"/>
    <w:link w:val="PidipaginaCarattere"/>
    <w:uiPriority w:val="99"/>
    <w:unhideWhenUsed/>
    <w:rsid w:val="00B755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517"/>
  </w:style>
  <w:style w:type="paragraph" w:styleId="Paragrafoelenco">
    <w:name w:val="List Paragraph"/>
    <w:basedOn w:val="Normale"/>
    <w:uiPriority w:val="34"/>
    <w:qFormat/>
    <w:rsid w:val="004D6C2B"/>
    <w:pPr>
      <w:ind w:left="720"/>
      <w:contextualSpacing/>
    </w:pPr>
  </w:style>
  <w:style w:type="character" w:styleId="Collegamentoipertestuale">
    <w:name w:val="Hyperlink"/>
    <w:basedOn w:val="Carpredefinitoparagrafo"/>
    <w:uiPriority w:val="99"/>
    <w:unhideWhenUsed/>
    <w:rsid w:val="00AA15C7"/>
    <w:rPr>
      <w:color w:val="0563C1" w:themeColor="hyperlink"/>
      <w:u w:val="single"/>
    </w:rPr>
  </w:style>
  <w:style w:type="character" w:styleId="Menzionenonrisolta">
    <w:name w:val="Unresolved Mention"/>
    <w:basedOn w:val="Carpredefinitoparagrafo"/>
    <w:uiPriority w:val="99"/>
    <w:semiHidden/>
    <w:unhideWhenUsed/>
    <w:rsid w:val="00AA15C7"/>
    <w:rPr>
      <w:color w:val="605E5C"/>
      <w:shd w:val="clear" w:color="auto" w:fill="E1DFDD"/>
    </w:rPr>
  </w:style>
  <w:style w:type="character" w:styleId="Enfasigrassetto">
    <w:name w:val="Strong"/>
    <w:basedOn w:val="Carpredefinitoparagrafo"/>
    <w:uiPriority w:val="22"/>
    <w:qFormat/>
    <w:rsid w:val="004F7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7</Pages>
  <Words>1636</Words>
  <Characters>10492</Characters>
  <Application>Microsoft Office Word</Application>
  <DocSecurity>0</DocSecurity>
  <Lines>291</Lines>
  <Paragraphs>198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Cendron</dc:creator>
  <cp:keywords/>
  <dc:description/>
  <cp:lastModifiedBy>Francesco Cendron</cp:lastModifiedBy>
  <cp:revision>22</cp:revision>
  <dcterms:created xsi:type="dcterms:W3CDTF">2021-11-18T09:32:00Z</dcterms:created>
  <dcterms:modified xsi:type="dcterms:W3CDTF">2021-11-28T09:29:00Z</dcterms:modified>
</cp:coreProperties>
</file>